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12" w:rsidRPr="008B4412" w:rsidRDefault="002D3F83" w:rsidP="00E673E6">
      <w:pPr>
        <w:pStyle w:val="pcenter"/>
        <w:spacing w:after="200" w:line="276" w:lineRule="auto"/>
        <w:rPr>
          <w:rFonts w:asciiTheme="minorHAnsi" w:hAnsiTheme="minorHAnsi" w:cstheme="minorHAnsi"/>
          <w:b/>
          <w:sz w:val="24"/>
          <w:szCs w:val="24"/>
        </w:rPr>
      </w:pPr>
      <w:r w:rsidRPr="00E673E6">
        <w:rPr>
          <w:rFonts w:asciiTheme="minorHAnsi" w:hAnsiTheme="minorHAnsi" w:cstheme="minorHAnsi"/>
          <w:b/>
          <w:sz w:val="40"/>
          <w:szCs w:val="24"/>
        </w:rPr>
        <w:t>ZNĚNÍ STANOV SPOLKU</w:t>
      </w:r>
    </w:p>
    <w:p w:rsidR="00E673E6" w:rsidRDefault="00E673E6" w:rsidP="008B4412">
      <w:pPr>
        <w:pStyle w:val="pcenter"/>
        <w:spacing w:after="200" w:line="276" w:lineRule="auto"/>
        <w:rPr>
          <w:rFonts w:asciiTheme="minorHAnsi" w:hAnsiTheme="minorHAnsi" w:cstheme="minorHAnsi"/>
          <w:b/>
          <w:sz w:val="24"/>
          <w:szCs w:val="24"/>
        </w:rPr>
      </w:pPr>
    </w:p>
    <w:p w:rsidR="008B4412" w:rsidRDefault="008B4412" w:rsidP="008B4412">
      <w:pPr>
        <w:pStyle w:val="pcenter"/>
        <w:spacing w:after="200" w:line="276" w:lineRule="auto"/>
        <w:rPr>
          <w:rFonts w:asciiTheme="minorHAnsi" w:hAnsiTheme="minorHAnsi" w:cstheme="minorHAnsi"/>
          <w:b/>
          <w:sz w:val="24"/>
          <w:szCs w:val="24"/>
        </w:rPr>
      </w:pPr>
      <w:r w:rsidRPr="008B4412">
        <w:rPr>
          <w:rFonts w:asciiTheme="minorHAnsi" w:hAnsiTheme="minorHAnsi" w:cstheme="minorHAnsi"/>
          <w:b/>
          <w:sz w:val="24"/>
          <w:szCs w:val="24"/>
        </w:rPr>
        <w:t xml:space="preserve">Česká asociace silového přetahování, z. </w:t>
      </w:r>
      <w:proofErr w:type="gramStart"/>
      <w:r w:rsidRPr="008B4412">
        <w:rPr>
          <w:rFonts w:asciiTheme="minorHAnsi" w:hAnsiTheme="minorHAnsi" w:cstheme="minorHAnsi"/>
          <w:b/>
          <w:sz w:val="24"/>
          <w:szCs w:val="24"/>
        </w:rPr>
        <w:t>s.</w:t>
      </w:r>
      <w:proofErr w:type="gramEnd"/>
      <w:r w:rsidRPr="008B4412">
        <w:rPr>
          <w:rFonts w:asciiTheme="minorHAnsi" w:hAnsiTheme="minorHAnsi" w:cstheme="minorHAnsi"/>
          <w:b/>
          <w:sz w:val="24"/>
          <w:szCs w:val="24"/>
        </w:rPr>
        <w:t xml:space="preserve"> </w:t>
      </w:r>
    </w:p>
    <w:p w:rsidR="002D3F83" w:rsidRPr="008B4412" w:rsidRDefault="002D3F83" w:rsidP="008B4412">
      <w:pPr>
        <w:pStyle w:val="pcenter"/>
        <w:spacing w:after="200" w:line="276" w:lineRule="auto"/>
        <w:rPr>
          <w:rFonts w:asciiTheme="minorHAnsi" w:hAnsiTheme="minorHAnsi" w:cstheme="minorHAnsi"/>
          <w:sz w:val="24"/>
          <w:szCs w:val="24"/>
        </w:rPr>
      </w:pPr>
      <w:r w:rsidRPr="008B4412">
        <w:rPr>
          <w:rFonts w:asciiTheme="minorHAnsi" w:hAnsiTheme="minorHAnsi" w:cstheme="minorHAnsi"/>
          <w:sz w:val="24"/>
          <w:szCs w:val="24"/>
        </w:rPr>
        <w:t>dle § 218 zákona č. 89/2012 Sb., občanský zákoník</w:t>
      </w:r>
      <w:r w:rsidR="008B4412" w:rsidRPr="008B4412">
        <w:rPr>
          <w:rFonts w:asciiTheme="minorHAnsi" w:hAnsiTheme="minorHAnsi" w:cstheme="minorHAnsi"/>
          <w:sz w:val="24"/>
          <w:szCs w:val="24"/>
        </w:rPr>
        <w:t>, platném znění</w:t>
      </w:r>
    </w:p>
    <w:p w:rsidR="008B4412" w:rsidRDefault="008B4412" w:rsidP="002D3F83">
      <w:pPr>
        <w:pStyle w:val="pcenter"/>
        <w:rPr>
          <w:rFonts w:asciiTheme="minorHAnsi" w:hAnsiTheme="minorHAnsi" w:cstheme="minorHAnsi"/>
          <w:sz w:val="24"/>
          <w:szCs w:val="24"/>
        </w:rPr>
      </w:pPr>
    </w:p>
    <w:p w:rsidR="008B4412" w:rsidRDefault="008B4412" w:rsidP="002D3F83">
      <w:pPr>
        <w:pStyle w:val="pcenter"/>
        <w:rPr>
          <w:rFonts w:asciiTheme="minorHAnsi" w:hAnsiTheme="minorHAnsi" w:cstheme="minorHAnsi"/>
          <w:sz w:val="24"/>
          <w:szCs w:val="24"/>
        </w:rPr>
      </w:pPr>
    </w:p>
    <w:p w:rsidR="008B4412" w:rsidRDefault="008B4412" w:rsidP="002D3F83">
      <w:pPr>
        <w:pStyle w:val="pcenter"/>
        <w:rPr>
          <w:rFonts w:asciiTheme="minorHAnsi" w:hAnsiTheme="minorHAnsi" w:cstheme="minorHAnsi"/>
          <w:sz w:val="24"/>
          <w:szCs w:val="24"/>
        </w:rPr>
      </w:pPr>
    </w:p>
    <w:p w:rsidR="002D3F83" w:rsidRPr="002D3F83" w:rsidRDefault="002D3F83" w:rsidP="002D3F83">
      <w:pPr>
        <w:pStyle w:val="pcenter"/>
        <w:rPr>
          <w:rFonts w:asciiTheme="minorHAnsi" w:hAnsiTheme="minorHAnsi" w:cstheme="minorHAnsi"/>
          <w:sz w:val="24"/>
          <w:szCs w:val="24"/>
        </w:rPr>
      </w:pPr>
      <w:r w:rsidRPr="002D3F83">
        <w:rPr>
          <w:rFonts w:asciiTheme="minorHAnsi" w:hAnsiTheme="minorHAnsi" w:cstheme="minorHAnsi"/>
          <w:sz w:val="24"/>
          <w:szCs w:val="24"/>
        </w:rPr>
        <w:t xml:space="preserve"> </w:t>
      </w:r>
    </w:p>
    <w:p w:rsidR="002D3F83" w:rsidRPr="002D3F83" w:rsidRDefault="002D3F83" w:rsidP="002D3F83">
      <w:pPr>
        <w:pStyle w:val="pcenter"/>
        <w:spacing w:after="200" w:line="276" w:lineRule="auto"/>
        <w:rPr>
          <w:rFonts w:asciiTheme="minorHAnsi" w:hAnsiTheme="minorHAnsi" w:cstheme="minorHAnsi"/>
          <w:b/>
          <w:i/>
          <w:sz w:val="40"/>
          <w:szCs w:val="40"/>
        </w:rPr>
      </w:pPr>
      <w:r w:rsidRPr="002D3F83">
        <w:rPr>
          <w:rFonts w:asciiTheme="minorHAnsi" w:hAnsiTheme="minorHAnsi" w:cstheme="minorHAnsi"/>
          <w:b/>
          <w:i/>
          <w:sz w:val="40"/>
          <w:szCs w:val="40"/>
        </w:rPr>
        <w:t>I. Úvodní ustanovení</w:t>
      </w:r>
    </w:p>
    <w:p w:rsidR="002D3F83" w:rsidRPr="002D3F83" w:rsidRDefault="002D3F83" w:rsidP="002D3F83">
      <w:pPr>
        <w:pStyle w:val="p"/>
        <w:spacing w:line="276" w:lineRule="auto"/>
        <w:rPr>
          <w:rFonts w:asciiTheme="minorHAnsi" w:hAnsiTheme="minorHAnsi" w:cstheme="minorHAnsi"/>
          <w:sz w:val="24"/>
          <w:szCs w:val="24"/>
        </w:rPr>
      </w:pPr>
      <w:r w:rsidRPr="002D3F83">
        <w:rPr>
          <w:rFonts w:asciiTheme="minorHAnsi" w:hAnsiTheme="minorHAnsi" w:cstheme="minorHAnsi"/>
          <w:sz w:val="24"/>
          <w:szCs w:val="24"/>
        </w:rPr>
        <w:t xml:space="preserve">Zakladatelé vedeni jednotným úmyslem se dohodli na znění stanov spolku Česká asociace silového přetahování, z. </w:t>
      </w:r>
      <w:proofErr w:type="gramStart"/>
      <w:r w:rsidRPr="002D3F83">
        <w:rPr>
          <w:rFonts w:asciiTheme="minorHAnsi" w:hAnsiTheme="minorHAnsi" w:cstheme="minorHAnsi"/>
          <w:sz w:val="24"/>
          <w:szCs w:val="24"/>
        </w:rPr>
        <w:t>s.</w:t>
      </w:r>
      <w:proofErr w:type="gramEnd"/>
      <w:r w:rsidRPr="002D3F83">
        <w:rPr>
          <w:rFonts w:asciiTheme="minorHAnsi" w:hAnsiTheme="minorHAnsi" w:cstheme="minorHAnsi"/>
          <w:b/>
          <w:sz w:val="24"/>
          <w:szCs w:val="24"/>
        </w:rPr>
        <w:t xml:space="preserve"> </w:t>
      </w:r>
      <w:r w:rsidRPr="002D3F83">
        <w:rPr>
          <w:rFonts w:asciiTheme="minorHAnsi" w:hAnsiTheme="minorHAnsi" w:cstheme="minorHAnsi"/>
          <w:sz w:val="24"/>
          <w:szCs w:val="24"/>
        </w:rPr>
        <w:t xml:space="preserve">(dále jen „spolek“). Spolek je zakládán </w:t>
      </w:r>
      <w:r>
        <w:rPr>
          <w:rFonts w:asciiTheme="minorHAnsi" w:hAnsiTheme="minorHAnsi" w:cstheme="minorHAnsi"/>
          <w:sz w:val="24"/>
          <w:szCs w:val="24"/>
        </w:rPr>
        <w:t xml:space="preserve">za účelem rozvoje silového přetahování. </w:t>
      </w:r>
    </w:p>
    <w:p w:rsidR="002D3F83" w:rsidRDefault="002D3F83" w:rsidP="002D3F83">
      <w:pPr>
        <w:pStyle w:val="pcenter"/>
        <w:spacing w:line="276" w:lineRule="auto"/>
        <w:rPr>
          <w:rFonts w:asciiTheme="minorHAnsi" w:hAnsiTheme="minorHAnsi" w:cstheme="minorHAnsi"/>
          <w:sz w:val="24"/>
          <w:szCs w:val="24"/>
        </w:rPr>
      </w:pPr>
    </w:p>
    <w:p w:rsidR="008B4412" w:rsidRDefault="008B4412" w:rsidP="002D3F83">
      <w:pPr>
        <w:pStyle w:val="pcenter"/>
        <w:spacing w:line="276" w:lineRule="auto"/>
        <w:rPr>
          <w:rFonts w:asciiTheme="minorHAnsi" w:hAnsiTheme="minorHAnsi" w:cstheme="minorHAnsi"/>
          <w:sz w:val="24"/>
          <w:szCs w:val="24"/>
        </w:rPr>
      </w:pPr>
    </w:p>
    <w:p w:rsidR="002D3F83" w:rsidRPr="002D3F83" w:rsidRDefault="002D3F83" w:rsidP="002D3F83">
      <w:pPr>
        <w:pStyle w:val="pcenter"/>
        <w:spacing w:after="200" w:line="276" w:lineRule="auto"/>
        <w:rPr>
          <w:rFonts w:asciiTheme="minorHAnsi" w:hAnsiTheme="minorHAnsi" w:cstheme="minorHAnsi"/>
          <w:b/>
          <w:i/>
          <w:sz w:val="40"/>
          <w:szCs w:val="40"/>
        </w:rPr>
      </w:pPr>
      <w:r w:rsidRPr="002D3F83">
        <w:rPr>
          <w:rFonts w:asciiTheme="minorHAnsi" w:hAnsiTheme="minorHAnsi" w:cstheme="minorHAnsi"/>
          <w:b/>
          <w:i/>
          <w:sz w:val="40"/>
          <w:szCs w:val="40"/>
        </w:rPr>
        <w:t>II. Znění stanov spolku</w:t>
      </w:r>
    </w:p>
    <w:p w:rsidR="002D3F83" w:rsidRDefault="002D3F83" w:rsidP="002D3F83">
      <w:pPr>
        <w:spacing w:line="276" w:lineRule="auto"/>
        <w:rPr>
          <w:rFonts w:asciiTheme="minorHAnsi" w:hAnsiTheme="minorHAnsi" w:cstheme="minorHAnsi"/>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Čl. I.</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Úvodní ustanovení</w:t>
      </w:r>
    </w:p>
    <w:p w:rsidR="002D3F83" w:rsidRDefault="002D3F83" w:rsidP="002D3F83">
      <w:pPr>
        <w:pStyle w:val="Odstavecseseznamem"/>
        <w:numPr>
          <w:ilvl w:val="0"/>
          <w:numId w:val="21"/>
        </w:numPr>
        <w:jc w:val="both"/>
        <w:rPr>
          <w:sz w:val="24"/>
          <w:szCs w:val="24"/>
        </w:rPr>
      </w:pPr>
      <w:r w:rsidRPr="00072570">
        <w:rPr>
          <w:sz w:val="24"/>
          <w:szCs w:val="24"/>
        </w:rPr>
        <w:t>Spolek</w:t>
      </w:r>
      <w:r>
        <w:rPr>
          <w:b/>
          <w:sz w:val="24"/>
          <w:szCs w:val="24"/>
        </w:rPr>
        <w:t xml:space="preserve"> </w:t>
      </w:r>
      <w:r w:rsidRPr="00072570">
        <w:rPr>
          <w:sz w:val="24"/>
          <w:szCs w:val="24"/>
        </w:rPr>
        <w:t xml:space="preserve">Česká asociace silového přetahování, z. </w:t>
      </w:r>
      <w:proofErr w:type="gramStart"/>
      <w:r w:rsidRPr="00072570">
        <w:rPr>
          <w:sz w:val="24"/>
          <w:szCs w:val="24"/>
        </w:rPr>
        <w:t>s.</w:t>
      </w:r>
      <w:proofErr w:type="gramEnd"/>
      <w:r>
        <w:rPr>
          <w:b/>
          <w:sz w:val="24"/>
          <w:szCs w:val="24"/>
        </w:rPr>
        <w:t xml:space="preserve"> </w:t>
      </w:r>
      <w:r>
        <w:rPr>
          <w:sz w:val="24"/>
          <w:szCs w:val="24"/>
        </w:rPr>
        <w:t xml:space="preserve">byl založen shodou zakladatelů na obsahu stanov. </w:t>
      </w:r>
    </w:p>
    <w:p w:rsidR="002D3F83" w:rsidRDefault="002D3F83" w:rsidP="002D3F83">
      <w:pPr>
        <w:pStyle w:val="Odstavecseseznamem"/>
        <w:jc w:val="both"/>
        <w:rPr>
          <w:sz w:val="24"/>
          <w:szCs w:val="24"/>
        </w:rPr>
      </w:pPr>
    </w:p>
    <w:p w:rsidR="002D3F83" w:rsidRDefault="002D3F83" w:rsidP="002D3F83">
      <w:pPr>
        <w:pStyle w:val="Odstavecseseznamem"/>
        <w:numPr>
          <w:ilvl w:val="0"/>
          <w:numId w:val="21"/>
        </w:numPr>
        <w:jc w:val="both"/>
        <w:rPr>
          <w:sz w:val="24"/>
          <w:szCs w:val="24"/>
        </w:rPr>
      </w:pPr>
      <w:r>
        <w:rPr>
          <w:sz w:val="24"/>
          <w:szCs w:val="24"/>
        </w:rPr>
        <w:t xml:space="preserve">Vnitřní organizace spolku </w:t>
      </w:r>
      <w:r w:rsidRPr="00072570">
        <w:rPr>
          <w:sz w:val="24"/>
          <w:szCs w:val="24"/>
        </w:rPr>
        <w:t xml:space="preserve">Česká asociace silového přetahování, z. </w:t>
      </w:r>
      <w:proofErr w:type="gramStart"/>
      <w:r w:rsidRPr="00072570">
        <w:rPr>
          <w:sz w:val="24"/>
          <w:szCs w:val="24"/>
        </w:rPr>
        <w:t>s.</w:t>
      </w:r>
      <w:proofErr w:type="gramEnd"/>
      <w:r>
        <w:rPr>
          <w:sz w:val="24"/>
          <w:szCs w:val="24"/>
        </w:rPr>
        <w:t xml:space="preserve">, práva a povinnosti členů i volených orgánů spolku se řídí těmito stanovami, které jsou uloženy ve svém úplném znění v sídle spolku, a právními předpisy. </w:t>
      </w:r>
    </w:p>
    <w:p w:rsidR="002D3F83" w:rsidRDefault="002D3F83" w:rsidP="002D3F83">
      <w:pPr>
        <w:pStyle w:val="Odstavecseseznamem"/>
        <w:rPr>
          <w:sz w:val="24"/>
          <w:szCs w:val="24"/>
        </w:rPr>
      </w:pPr>
    </w:p>
    <w:p w:rsidR="002D3F83" w:rsidRPr="0085229F" w:rsidRDefault="002D3F83" w:rsidP="002D3F83">
      <w:pPr>
        <w:pStyle w:val="Odstavecseseznamem"/>
        <w:rPr>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Čl. II.</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Název a sídlo</w:t>
      </w:r>
    </w:p>
    <w:p w:rsidR="002D3F83" w:rsidRDefault="002D3F83" w:rsidP="002D3F83">
      <w:pPr>
        <w:pStyle w:val="Odstavecseseznamem"/>
        <w:numPr>
          <w:ilvl w:val="0"/>
          <w:numId w:val="1"/>
        </w:numPr>
        <w:jc w:val="both"/>
        <w:rPr>
          <w:sz w:val="24"/>
          <w:szCs w:val="24"/>
        </w:rPr>
      </w:pPr>
      <w:r w:rsidRPr="001C5768">
        <w:rPr>
          <w:sz w:val="24"/>
          <w:szCs w:val="24"/>
        </w:rPr>
        <w:t xml:space="preserve">Název spolku je: </w:t>
      </w:r>
      <w:r w:rsidRPr="00D06A58">
        <w:rPr>
          <w:b/>
          <w:sz w:val="24"/>
          <w:szCs w:val="24"/>
        </w:rPr>
        <w:t xml:space="preserve">Česká asociace silového přetahování, z. </w:t>
      </w:r>
      <w:proofErr w:type="gramStart"/>
      <w:r w:rsidRPr="00D06A58">
        <w:rPr>
          <w:b/>
          <w:sz w:val="24"/>
          <w:szCs w:val="24"/>
        </w:rPr>
        <w:t>s.</w:t>
      </w:r>
      <w:proofErr w:type="gramEnd"/>
      <w:r w:rsidRPr="001C5768">
        <w:rPr>
          <w:sz w:val="24"/>
          <w:szCs w:val="24"/>
        </w:rPr>
        <w:t xml:space="preserve"> (dále jen „</w:t>
      </w:r>
      <w:r w:rsidRPr="001C5768">
        <w:rPr>
          <w:b/>
          <w:sz w:val="24"/>
          <w:szCs w:val="24"/>
        </w:rPr>
        <w:t>spolek</w:t>
      </w:r>
      <w:r w:rsidRPr="001C5768">
        <w:rPr>
          <w:sz w:val="24"/>
          <w:szCs w:val="24"/>
        </w:rPr>
        <w:t>“).</w:t>
      </w:r>
    </w:p>
    <w:p w:rsidR="002D3F83" w:rsidRPr="001C5768" w:rsidRDefault="002D3F83" w:rsidP="002D3F83">
      <w:pPr>
        <w:pStyle w:val="Odstavecseseznamem"/>
        <w:jc w:val="both"/>
        <w:rPr>
          <w:sz w:val="24"/>
          <w:szCs w:val="24"/>
        </w:rPr>
      </w:pPr>
    </w:p>
    <w:p w:rsidR="002D3F83" w:rsidRDefault="002D3F83" w:rsidP="002D3F83">
      <w:pPr>
        <w:pStyle w:val="Odstavecseseznamem"/>
        <w:numPr>
          <w:ilvl w:val="0"/>
          <w:numId w:val="1"/>
        </w:numPr>
        <w:jc w:val="both"/>
        <w:rPr>
          <w:sz w:val="24"/>
          <w:szCs w:val="24"/>
        </w:rPr>
      </w:pPr>
      <w:r w:rsidRPr="001C5768">
        <w:rPr>
          <w:sz w:val="24"/>
          <w:szCs w:val="24"/>
        </w:rPr>
        <w:t xml:space="preserve">Anglický ekvivalent názvu spolku je: Czech Mas Wrestling </w:t>
      </w:r>
      <w:proofErr w:type="spellStart"/>
      <w:r w:rsidRPr="001C5768">
        <w:rPr>
          <w:sz w:val="24"/>
          <w:szCs w:val="24"/>
        </w:rPr>
        <w:t>Association</w:t>
      </w:r>
      <w:proofErr w:type="spellEnd"/>
      <w:r w:rsidRPr="001C5768">
        <w:rPr>
          <w:sz w:val="24"/>
          <w:szCs w:val="24"/>
        </w:rPr>
        <w:t xml:space="preserve"> (ve zkratce „CMWA“). </w:t>
      </w:r>
    </w:p>
    <w:p w:rsidR="002D3F83" w:rsidRPr="00034258" w:rsidRDefault="002D3F83" w:rsidP="002D3F83">
      <w:pPr>
        <w:pStyle w:val="Odstavecseseznamem"/>
        <w:jc w:val="both"/>
        <w:rPr>
          <w:sz w:val="24"/>
          <w:szCs w:val="24"/>
        </w:rPr>
      </w:pPr>
    </w:p>
    <w:p w:rsidR="002D3F83" w:rsidRPr="001C5768" w:rsidRDefault="002D3F83" w:rsidP="002D3F83">
      <w:pPr>
        <w:pStyle w:val="Odstavecseseznamem"/>
        <w:numPr>
          <w:ilvl w:val="0"/>
          <w:numId w:val="1"/>
        </w:numPr>
        <w:jc w:val="both"/>
        <w:rPr>
          <w:sz w:val="24"/>
          <w:szCs w:val="24"/>
        </w:rPr>
      </w:pPr>
      <w:r w:rsidRPr="001C5768">
        <w:rPr>
          <w:sz w:val="24"/>
          <w:szCs w:val="24"/>
        </w:rPr>
        <w:t xml:space="preserve">Sídlo spolku je: </w:t>
      </w:r>
      <w:r w:rsidRPr="00D06A58">
        <w:rPr>
          <w:b/>
          <w:sz w:val="24"/>
          <w:szCs w:val="24"/>
        </w:rPr>
        <w:t>Praha</w:t>
      </w:r>
      <w:r w:rsidRPr="001C5768">
        <w:rPr>
          <w:sz w:val="24"/>
          <w:szCs w:val="24"/>
        </w:rPr>
        <w:t>.</w:t>
      </w:r>
    </w:p>
    <w:p w:rsidR="002D3F83" w:rsidRPr="002D3F83" w:rsidRDefault="002D3F83" w:rsidP="002D3F83">
      <w:pPr>
        <w:rPr>
          <w:rFonts w:asciiTheme="minorHAnsi" w:hAnsiTheme="minorHAnsi" w:cstheme="minorHAnsi"/>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lastRenderedPageBreak/>
        <w:t>Čl. III.</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Účel spolku</w:t>
      </w:r>
    </w:p>
    <w:p w:rsidR="002D3F83" w:rsidRDefault="002D3F83" w:rsidP="002D3F83">
      <w:pPr>
        <w:pStyle w:val="Odstavecseseznamem"/>
        <w:numPr>
          <w:ilvl w:val="0"/>
          <w:numId w:val="2"/>
        </w:numPr>
        <w:jc w:val="both"/>
        <w:rPr>
          <w:sz w:val="24"/>
          <w:szCs w:val="24"/>
        </w:rPr>
      </w:pPr>
      <w:r>
        <w:rPr>
          <w:sz w:val="24"/>
          <w:szCs w:val="24"/>
        </w:rPr>
        <w:t>Účelem spolku je:</w:t>
      </w:r>
    </w:p>
    <w:p w:rsidR="002D3F83" w:rsidRDefault="002D3F83" w:rsidP="002D3F83">
      <w:pPr>
        <w:pStyle w:val="Odstavecseseznamem"/>
        <w:numPr>
          <w:ilvl w:val="0"/>
          <w:numId w:val="22"/>
        </w:numPr>
        <w:ind w:left="1077" w:hanging="357"/>
        <w:jc w:val="both"/>
        <w:rPr>
          <w:sz w:val="24"/>
          <w:szCs w:val="24"/>
        </w:rPr>
      </w:pPr>
      <w:r w:rsidRPr="001C5768">
        <w:rPr>
          <w:sz w:val="24"/>
          <w:szCs w:val="24"/>
        </w:rPr>
        <w:t>roz</w:t>
      </w:r>
      <w:r>
        <w:rPr>
          <w:sz w:val="24"/>
          <w:szCs w:val="24"/>
        </w:rPr>
        <w:t>voj silového přetahování a vytvá</w:t>
      </w:r>
      <w:r w:rsidRPr="001C5768">
        <w:rPr>
          <w:sz w:val="24"/>
          <w:szCs w:val="24"/>
        </w:rPr>
        <w:t>ření podmínek pro soutěžení v něm,</w:t>
      </w:r>
    </w:p>
    <w:p w:rsidR="002D3F83" w:rsidRDefault="002D3F83" w:rsidP="002D3F83">
      <w:pPr>
        <w:pStyle w:val="Odstavecseseznamem"/>
        <w:numPr>
          <w:ilvl w:val="0"/>
          <w:numId w:val="22"/>
        </w:numPr>
        <w:ind w:left="1077" w:hanging="357"/>
        <w:jc w:val="both"/>
        <w:rPr>
          <w:sz w:val="24"/>
          <w:szCs w:val="24"/>
        </w:rPr>
      </w:pPr>
      <w:r w:rsidRPr="001C5768">
        <w:rPr>
          <w:sz w:val="24"/>
          <w:szCs w:val="24"/>
        </w:rPr>
        <w:t xml:space="preserve">zastupování odvětví silového přetahování na území České republiky i v mezinárodních soutěžích, </w:t>
      </w:r>
    </w:p>
    <w:p w:rsidR="002D3F83" w:rsidRDefault="002D3F83" w:rsidP="002D3F83">
      <w:pPr>
        <w:pStyle w:val="Odstavecseseznamem"/>
        <w:numPr>
          <w:ilvl w:val="0"/>
          <w:numId w:val="22"/>
        </w:numPr>
        <w:ind w:left="1077" w:hanging="357"/>
        <w:jc w:val="both"/>
        <w:rPr>
          <w:sz w:val="24"/>
          <w:szCs w:val="24"/>
        </w:rPr>
      </w:pPr>
      <w:r>
        <w:rPr>
          <w:sz w:val="24"/>
          <w:szCs w:val="24"/>
        </w:rPr>
        <w:t>organizování sportovních akcí</w:t>
      </w:r>
      <w:r w:rsidR="009F3C81">
        <w:rPr>
          <w:sz w:val="24"/>
          <w:szCs w:val="24"/>
        </w:rPr>
        <w:t>,</w:t>
      </w:r>
      <w:r>
        <w:rPr>
          <w:sz w:val="24"/>
          <w:szCs w:val="24"/>
        </w:rPr>
        <w:t xml:space="preserve"> </w:t>
      </w:r>
      <w:r w:rsidRPr="001C5768">
        <w:rPr>
          <w:sz w:val="24"/>
          <w:szCs w:val="24"/>
        </w:rPr>
        <w:t xml:space="preserve"> </w:t>
      </w:r>
    </w:p>
    <w:p w:rsidR="002D3F83" w:rsidRDefault="002D3F83" w:rsidP="002D3F83">
      <w:pPr>
        <w:pStyle w:val="Odstavecseseznamem"/>
        <w:numPr>
          <w:ilvl w:val="0"/>
          <w:numId w:val="22"/>
        </w:numPr>
        <w:ind w:left="1077" w:hanging="357"/>
        <w:jc w:val="both"/>
        <w:rPr>
          <w:sz w:val="24"/>
          <w:szCs w:val="24"/>
        </w:rPr>
      </w:pPr>
      <w:r>
        <w:rPr>
          <w:sz w:val="24"/>
          <w:szCs w:val="24"/>
        </w:rPr>
        <w:t>propagování</w:t>
      </w:r>
      <w:r w:rsidRPr="001C5768">
        <w:rPr>
          <w:sz w:val="24"/>
          <w:szCs w:val="24"/>
        </w:rPr>
        <w:t xml:space="preserve"> silového </w:t>
      </w:r>
      <w:r>
        <w:rPr>
          <w:sz w:val="24"/>
          <w:szCs w:val="24"/>
        </w:rPr>
        <w:t>přetahování v České republice</w:t>
      </w:r>
      <w:r w:rsidR="009F3C81">
        <w:rPr>
          <w:sz w:val="24"/>
          <w:szCs w:val="24"/>
        </w:rPr>
        <w:t>,</w:t>
      </w:r>
    </w:p>
    <w:p w:rsidR="002D3F83" w:rsidRPr="001C5768" w:rsidRDefault="002D3F83" w:rsidP="002D3F83">
      <w:pPr>
        <w:pStyle w:val="Odstavecseseznamem"/>
        <w:numPr>
          <w:ilvl w:val="0"/>
          <w:numId w:val="22"/>
        </w:numPr>
        <w:jc w:val="both"/>
        <w:rPr>
          <w:sz w:val="24"/>
          <w:szCs w:val="24"/>
        </w:rPr>
      </w:pPr>
      <w:r>
        <w:rPr>
          <w:sz w:val="24"/>
          <w:szCs w:val="24"/>
        </w:rPr>
        <w:t>podporování sportovní výchovy mládeže a</w:t>
      </w:r>
      <w:r w:rsidRPr="001C5768">
        <w:rPr>
          <w:sz w:val="24"/>
          <w:szCs w:val="24"/>
        </w:rPr>
        <w:t xml:space="preserve"> </w:t>
      </w:r>
      <w:r>
        <w:rPr>
          <w:sz w:val="24"/>
          <w:szCs w:val="24"/>
        </w:rPr>
        <w:t>vedení</w:t>
      </w:r>
      <w:r w:rsidRPr="001C5768">
        <w:rPr>
          <w:sz w:val="24"/>
          <w:szCs w:val="24"/>
        </w:rPr>
        <w:t xml:space="preserve"> mládež</w:t>
      </w:r>
      <w:r>
        <w:rPr>
          <w:sz w:val="24"/>
          <w:szCs w:val="24"/>
        </w:rPr>
        <w:t>e</w:t>
      </w:r>
      <w:r w:rsidRPr="001C5768">
        <w:rPr>
          <w:sz w:val="24"/>
          <w:szCs w:val="24"/>
        </w:rPr>
        <w:t xml:space="preserve"> k zásadám </w:t>
      </w:r>
      <w:r>
        <w:rPr>
          <w:sz w:val="24"/>
          <w:szCs w:val="24"/>
        </w:rPr>
        <w:t>chování</w:t>
      </w:r>
      <w:r w:rsidRPr="001C5768">
        <w:rPr>
          <w:sz w:val="24"/>
          <w:szCs w:val="24"/>
        </w:rPr>
        <w:t xml:space="preserve"> „fair play“.  </w:t>
      </w:r>
    </w:p>
    <w:p w:rsidR="002D3F83" w:rsidRPr="001C5768" w:rsidRDefault="002D3F83" w:rsidP="002D3F83">
      <w:pPr>
        <w:rPr>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Čl. IV.</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Hlavní činnost spolku</w:t>
      </w:r>
    </w:p>
    <w:p w:rsidR="002D3F83" w:rsidRDefault="002D3F83" w:rsidP="002D3F83">
      <w:pPr>
        <w:pStyle w:val="Odstavecseseznamem"/>
        <w:numPr>
          <w:ilvl w:val="0"/>
          <w:numId w:val="3"/>
        </w:numPr>
        <w:jc w:val="both"/>
        <w:rPr>
          <w:sz w:val="24"/>
          <w:szCs w:val="24"/>
        </w:rPr>
      </w:pPr>
      <w:r>
        <w:rPr>
          <w:sz w:val="24"/>
          <w:szCs w:val="24"/>
        </w:rPr>
        <w:t>Spolek vykonává hlavní činnosti v souladu se svým účelem uvedeným v čl. III. stanov. Spolek bude vyvíjet především tuto činnost:</w:t>
      </w:r>
    </w:p>
    <w:p w:rsidR="002D3F83" w:rsidRDefault="002D3F83" w:rsidP="002D3F83">
      <w:pPr>
        <w:pStyle w:val="Odstavecseseznamem"/>
        <w:numPr>
          <w:ilvl w:val="0"/>
          <w:numId w:val="4"/>
        </w:numPr>
        <w:jc w:val="both"/>
        <w:rPr>
          <w:sz w:val="24"/>
          <w:szCs w:val="24"/>
        </w:rPr>
      </w:pPr>
      <w:r>
        <w:rPr>
          <w:sz w:val="24"/>
          <w:szCs w:val="24"/>
        </w:rPr>
        <w:t>vydávat pravidla, předpisy, směrnice, metodické materiály, vnitřní předpisy, soutěžní řády potřebné k zajištění své činnosti,</w:t>
      </w:r>
    </w:p>
    <w:p w:rsidR="002D3F83" w:rsidRDefault="002D3F83" w:rsidP="002D3F83">
      <w:pPr>
        <w:pStyle w:val="Odstavecseseznamem"/>
        <w:numPr>
          <w:ilvl w:val="0"/>
          <w:numId w:val="4"/>
        </w:numPr>
        <w:jc w:val="both"/>
        <w:rPr>
          <w:sz w:val="24"/>
          <w:szCs w:val="24"/>
        </w:rPr>
      </w:pPr>
      <w:r>
        <w:rPr>
          <w:sz w:val="24"/>
          <w:szCs w:val="24"/>
        </w:rPr>
        <w:t xml:space="preserve">sdružovat zájemce o silové přetahování, </w:t>
      </w:r>
    </w:p>
    <w:p w:rsidR="002D3F83" w:rsidRDefault="002D3F83" w:rsidP="002D3F83">
      <w:pPr>
        <w:pStyle w:val="Odstavecseseznamem"/>
        <w:numPr>
          <w:ilvl w:val="0"/>
          <w:numId w:val="4"/>
        </w:numPr>
        <w:jc w:val="both"/>
        <w:rPr>
          <w:sz w:val="24"/>
          <w:szCs w:val="24"/>
        </w:rPr>
      </w:pPr>
      <w:r>
        <w:rPr>
          <w:sz w:val="24"/>
          <w:szCs w:val="24"/>
        </w:rPr>
        <w:t>pečovat o sportovní výchovu mládeže a připravovat talentované mladé silové přetahovače pro dosažení nejvyšší výkonnosti,</w:t>
      </w:r>
    </w:p>
    <w:p w:rsidR="002D3F83" w:rsidRDefault="002D3F83" w:rsidP="002D3F83">
      <w:pPr>
        <w:pStyle w:val="Odstavecseseznamem"/>
        <w:numPr>
          <w:ilvl w:val="0"/>
          <w:numId w:val="4"/>
        </w:numPr>
        <w:jc w:val="both"/>
        <w:rPr>
          <w:sz w:val="24"/>
          <w:szCs w:val="24"/>
        </w:rPr>
      </w:pPr>
      <w:r>
        <w:rPr>
          <w:sz w:val="24"/>
          <w:szCs w:val="24"/>
        </w:rPr>
        <w:t>zřizovat, organizovat a pořádat soutěže silového přetahování,</w:t>
      </w:r>
    </w:p>
    <w:p w:rsidR="002D3F83" w:rsidRDefault="002D3F83" w:rsidP="002D3F83">
      <w:pPr>
        <w:pStyle w:val="Odstavecseseznamem"/>
        <w:numPr>
          <w:ilvl w:val="0"/>
          <w:numId w:val="4"/>
        </w:numPr>
        <w:jc w:val="both"/>
        <w:rPr>
          <w:sz w:val="24"/>
          <w:szCs w:val="24"/>
        </w:rPr>
      </w:pPr>
      <w:r>
        <w:rPr>
          <w:sz w:val="24"/>
          <w:szCs w:val="24"/>
        </w:rPr>
        <w:t>vydávat podmínky pro účast v soutěžích silového přetahování,</w:t>
      </w:r>
    </w:p>
    <w:p w:rsidR="002D3F83" w:rsidRDefault="002D3F83" w:rsidP="002D3F83">
      <w:pPr>
        <w:pStyle w:val="Odstavecseseznamem"/>
        <w:numPr>
          <w:ilvl w:val="0"/>
          <w:numId w:val="4"/>
        </w:numPr>
        <w:jc w:val="both"/>
        <w:rPr>
          <w:sz w:val="24"/>
          <w:szCs w:val="24"/>
        </w:rPr>
      </w:pPr>
      <w:r>
        <w:rPr>
          <w:sz w:val="24"/>
          <w:szCs w:val="24"/>
        </w:rPr>
        <w:t>vydávat zásady, řády, statuty pro rozhodování v soutěžích silového přetahování,</w:t>
      </w:r>
    </w:p>
    <w:p w:rsidR="002D3F83" w:rsidRDefault="002D3F83" w:rsidP="002D3F83">
      <w:pPr>
        <w:pStyle w:val="Odstavecseseznamem"/>
        <w:numPr>
          <w:ilvl w:val="0"/>
          <w:numId w:val="4"/>
        </w:numPr>
        <w:jc w:val="both"/>
        <w:rPr>
          <w:sz w:val="24"/>
          <w:szCs w:val="24"/>
        </w:rPr>
      </w:pPr>
      <w:r>
        <w:rPr>
          <w:sz w:val="24"/>
          <w:szCs w:val="24"/>
        </w:rPr>
        <w:t xml:space="preserve">organizovat a řídit přípravu a činnost trenérů, rozhodčích a dalších osob včetně zajišťování jejich školení a dalšího vzdělávání, </w:t>
      </w:r>
    </w:p>
    <w:p w:rsidR="002D3F83" w:rsidRDefault="002D3F83" w:rsidP="002D3F83">
      <w:pPr>
        <w:pStyle w:val="Odstavecseseznamem"/>
        <w:numPr>
          <w:ilvl w:val="0"/>
          <w:numId w:val="4"/>
        </w:numPr>
        <w:jc w:val="both"/>
        <w:rPr>
          <w:sz w:val="24"/>
          <w:szCs w:val="24"/>
        </w:rPr>
      </w:pPr>
      <w:r>
        <w:rPr>
          <w:sz w:val="24"/>
          <w:szCs w:val="24"/>
        </w:rPr>
        <w:t>formovat českou reprezentaci a zabezpečovat její prezentaci na mezinárodních soutěžích,</w:t>
      </w:r>
    </w:p>
    <w:p w:rsidR="002D3F83" w:rsidRDefault="002D3F83" w:rsidP="002D3F83">
      <w:pPr>
        <w:pStyle w:val="Odstavecseseznamem"/>
        <w:numPr>
          <w:ilvl w:val="0"/>
          <w:numId w:val="4"/>
        </w:numPr>
        <w:jc w:val="both"/>
        <w:rPr>
          <w:sz w:val="24"/>
          <w:szCs w:val="24"/>
        </w:rPr>
      </w:pPr>
      <w:r>
        <w:rPr>
          <w:sz w:val="24"/>
          <w:szCs w:val="24"/>
        </w:rPr>
        <w:t>spolupracovat s tělovýchovnými a sportovními organizacemi v České republice,</w:t>
      </w:r>
    </w:p>
    <w:p w:rsidR="002D3F83" w:rsidRDefault="002D3F83" w:rsidP="002D3F83">
      <w:pPr>
        <w:pStyle w:val="Odstavecseseznamem"/>
        <w:numPr>
          <w:ilvl w:val="0"/>
          <w:numId w:val="4"/>
        </w:numPr>
        <w:jc w:val="both"/>
        <w:rPr>
          <w:sz w:val="24"/>
          <w:szCs w:val="24"/>
        </w:rPr>
      </w:pPr>
      <w:r>
        <w:rPr>
          <w:sz w:val="24"/>
          <w:szCs w:val="24"/>
        </w:rPr>
        <w:t>spolupracovat s mezinárodními organizacemi v oblasti silového přetahování,</w:t>
      </w:r>
    </w:p>
    <w:p w:rsidR="002D3F83" w:rsidRDefault="002D3F83" w:rsidP="002D3F83">
      <w:pPr>
        <w:pStyle w:val="Odstavecseseznamem"/>
        <w:numPr>
          <w:ilvl w:val="0"/>
          <w:numId w:val="4"/>
        </w:numPr>
        <w:jc w:val="both"/>
        <w:rPr>
          <w:sz w:val="24"/>
          <w:szCs w:val="24"/>
        </w:rPr>
      </w:pPr>
      <w:r>
        <w:rPr>
          <w:sz w:val="24"/>
          <w:szCs w:val="24"/>
        </w:rPr>
        <w:t>vést své členy a ostatní účastníky k dodržování základních etických a mravních pravidel, umožnit jim širokou informovanost v oblasti silového přetahování,</w:t>
      </w:r>
    </w:p>
    <w:p w:rsidR="002D3F83" w:rsidRDefault="002D3F83" w:rsidP="002D3F83">
      <w:pPr>
        <w:pStyle w:val="Odstavecseseznamem"/>
        <w:numPr>
          <w:ilvl w:val="0"/>
          <w:numId w:val="4"/>
        </w:numPr>
        <w:jc w:val="both"/>
        <w:rPr>
          <w:sz w:val="24"/>
          <w:szCs w:val="24"/>
        </w:rPr>
      </w:pPr>
      <w:r>
        <w:rPr>
          <w:sz w:val="24"/>
          <w:szCs w:val="24"/>
        </w:rPr>
        <w:t>hájit zájmy svých členů uvnitř i navenek, za tímto účelem spolupracovat s orgány obce, s ostatními organizacemi i jednotlivci,</w:t>
      </w:r>
    </w:p>
    <w:p w:rsidR="002D3F83" w:rsidRDefault="002D3F83" w:rsidP="002D3F83">
      <w:pPr>
        <w:pStyle w:val="Odstavecseseznamem"/>
        <w:numPr>
          <w:ilvl w:val="0"/>
          <w:numId w:val="4"/>
        </w:numPr>
        <w:jc w:val="both"/>
        <w:rPr>
          <w:sz w:val="24"/>
          <w:szCs w:val="24"/>
        </w:rPr>
      </w:pPr>
      <w:r>
        <w:rPr>
          <w:sz w:val="24"/>
          <w:szCs w:val="24"/>
        </w:rPr>
        <w:t>dalšími formami své činnosti napomáhat rozvoji silového přetahování, apod., zejména formou organizační a osvětovou činností.</w:t>
      </w:r>
    </w:p>
    <w:p w:rsidR="002D3F83" w:rsidRDefault="002D3F83" w:rsidP="002D3F83">
      <w:pPr>
        <w:pStyle w:val="Odstavecseseznamem"/>
        <w:ind w:left="1080"/>
        <w:jc w:val="both"/>
        <w:rPr>
          <w:sz w:val="24"/>
          <w:szCs w:val="24"/>
        </w:rPr>
      </w:pPr>
    </w:p>
    <w:p w:rsidR="002D3F83" w:rsidRDefault="002D3F83" w:rsidP="002D3F83">
      <w:pPr>
        <w:pStyle w:val="Odstavecseseznamem"/>
        <w:ind w:left="1080"/>
        <w:jc w:val="both"/>
        <w:rPr>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Čl. V.</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Vedlejší činnost</w:t>
      </w:r>
    </w:p>
    <w:p w:rsidR="002D3F83" w:rsidRDefault="002D3F83" w:rsidP="002D3F83">
      <w:pPr>
        <w:pStyle w:val="Odstavecseseznamem"/>
        <w:numPr>
          <w:ilvl w:val="0"/>
          <w:numId w:val="5"/>
        </w:numPr>
        <w:jc w:val="both"/>
        <w:rPr>
          <w:sz w:val="24"/>
          <w:szCs w:val="24"/>
        </w:rPr>
      </w:pPr>
      <w:r>
        <w:rPr>
          <w:sz w:val="24"/>
          <w:szCs w:val="24"/>
        </w:rPr>
        <w:lastRenderedPageBreak/>
        <w:t xml:space="preserve">Vedle hlavní činnosti může spolek vyvíjet též vedlejší hospodářskou činnost spočívající v podnikání nebo jiné výdělečné činnosti, je-li její účel v podpoře hlavní činnosti nebo hospodárném využití spolkového majetku. </w:t>
      </w:r>
    </w:p>
    <w:p w:rsidR="002D3F83" w:rsidRDefault="002D3F83" w:rsidP="002D3F83">
      <w:pPr>
        <w:pStyle w:val="Odstavecseseznamem"/>
        <w:jc w:val="both"/>
        <w:rPr>
          <w:sz w:val="24"/>
          <w:szCs w:val="24"/>
        </w:rPr>
      </w:pPr>
    </w:p>
    <w:p w:rsidR="002D3F83" w:rsidRDefault="002D3F83" w:rsidP="002D3F83">
      <w:pPr>
        <w:pStyle w:val="Odstavecseseznamem"/>
        <w:numPr>
          <w:ilvl w:val="0"/>
          <w:numId w:val="5"/>
        </w:numPr>
        <w:jc w:val="both"/>
        <w:rPr>
          <w:sz w:val="24"/>
          <w:szCs w:val="24"/>
        </w:rPr>
      </w:pPr>
      <w:r>
        <w:rPr>
          <w:sz w:val="24"/>
          <w:szCs w:val="24"/>
        </w:rPr>
        <w:t xml:space="preserve">Zisk z činnosti spolku je možné použít pouze pro spolkovou činnost včetně správy spolku. </w:t>
      </w:r>
    </w:p>
    <w:p w:rsidR="008B4412" w:rsidRPr="008B4412" w:rsidRDefault="008B4412" w:rsidP="008B4412">
      <w:pPr>
        <w:pStyle w:val="Odstavecseseznamem"/>
        <w:rPr>
          <w:sz w:val="24"/>
          <w:szCs w:val="24"/>
        </w:rPr>
      </w:pPr>
    </w:p>
    <w:p w:rsidR="008B4412" w:rsidRDefault="008B4412" w:rsidP="008B4412">
      <w:pPr>
        <w:pStyle w:val="Odstavecseseznamem"/>
        <w:jc w:val="both"/>
        <w:rPr>
          <w:sz w:val="24"/>
          <w:szCs w:val="24"/>
        </w:rPr>
      </w:pPr>
    </w:p>
    <w:p w:rsidR="008B4412" w:rsidRDefault="008B4412" w:rsidP="002D3F83">
      <w:pPr>
        <w:jc w:val="center"/>
        <w:rPr>
          <w:rFonts w:asciiTheme="minorHAnsi" w:hAnsiTheme="minorHAnsi" w:cstheme="minorHAnsi"/>
          <w:b/>
          <w:sz w:val="28"/>
          <w:szCs w:val="28"/>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VI.</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Orgány spolku</w:t>
      </w:r>
    </w:p>
    <w:p w:rsidR="002D3F83" w:rsidRDefault="002D3F83" w:rsidP="002D3F83">
      <w:pPr>
        <w:pStyle w:val="Odstavecseseznamem"/>
        <w:numPr>
          <w:ilvl w:val="0"/>
          <w:numId w:val="6"/>
        </w:numPr>
        <w:jc w:val="both"/>
        <w:rPr>
          <w:sz w:val="24"/>
          <w:szCs w:val="24"/>
        </w:rPr>
      </w:pPr>
      <w:r>
        <w:rPr>
          <w:sz w:val="24"/>
          <w:szCs w:val="24"/>
        </w:rPr>
        <w:t>Spolek zřizuje tyto orgány:</w:t>
      </w:r>
    </w:p>
    <w:p w:rsidR="002D3F83" w:rsidRDefault="002D3F83" w:rsidP="002D3F83">
      <w:pPr>
        <w:pStyle w:val="Odstavecseseznamem"/>
        <w:numPr>
          <w:ilvl w:val="0"/>
          <w:numId w:val="7"/>
        </w:numPr>
        <w:jc w:val="both"/>
        <w:rPr>
          <w:sz w:val="24"/>
          <w:szCs w:val="24"/>
        </w:rPr>
      </w:pPr>
      <w:r>
        <w:rPr>
          <w:sz w:val="24"/>
          <w:szCs w:val="24"/>
        </w:rPr>
        <w:t>Členská schůze</w:t>
      </w:r>
    </w:p>
    <w:p w:rsidR="002D3F83" w:rsidRDefault="002D3F83" w:rsidP="002D3F83">
      <w:pPr>
        <w:pStyle w:val="Odstavecseseznamem"/>
        <w:numPr>
          <w:ilvl w:val="0"/>
          <w:numId w:val="7"/>
        </w:numPr>
        <w:jc w:val="both"/>
        <w:rPr>
          <w:sz w:val="24"/>
          <w:szCs w:val="24"/>
        </w:rPr>
      </w:pPr>
      <w:r>
        <w:rPr>
          <w:sz w:val="24"/>
          <w:szCs w:val="24"/>
        </w:rPr>
        <w:t>Předseda</w:t>
      </w:r>
    </w:p>
    <w:p w:rsidR="002D3F83" w:rsidRPr="008B4412" w:rsidRDefault="002D3F83" w:rsidP="002D3F83">
      <w:pPr>
        <w:jc w:val="center"/>
        <w:rPr>
          <w:rFonts w:asciiTheme="minorHAnsi" w:hAnsiTheme="minorHAnsi" w:cstheme="minorHAnsi"/>
          <w:b/>
          <w:sz w:val="28"/>
          <w:szCs w:val="28"/>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VII.</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Členská schůze</w:t>
      </w:r>
    </w:p>
    <w:p w:rsidR="002D3F83" w:rsidRDefault="002D3F83" w:rsidP="002D3F83">
      <w:pPr>
        <w:pStyle w:val="Odstavecseseznamem"/>
        <w:numPr>
          <w:ilvl w:val="0"/>
          <w:numId w:val="8"/>
        </w:numPr>
        <w:jc w:val="both"/>
        <w:rPr>
          <w:sz w:val="24"/>
          <w:szCs w:val="24"/>
        </w:rPr>
      </w:pPr>
      <w:r>
        <w:rPr>
          <w:sz w:val="24"/>
          <w:szCs w:val="24"/>
        </w:rPr>
        <w:t xml:space="preserve">Členská schůze je nejvyšším orgánem spolku. Členská schůze je tvořena všemi členy spolku. Zasedání členské schůze je svoláváno předsedou spolku podle potřeby, nejméně však jednou ročně. </w:t>
      </w:r>
    </w:p>
    <w:p w:rsidR="002D3F83" w:rsidRDefault="002D3F83" w:rsidP="002D3F83">
      <w:pPr>
        <w:pStyle w:val="Odstavecseseznamem"/>
        <w:jc w:val="both"/>
        <w:rPr>
          <w:sz w:val="24"/>
          <w:szCs w:val="24"/>
        </w:rPr>
      </w:pPr>
    </w:p>
    <w:p w:rsidR="002D3F83" w:rsidRDefault="002D3F83" w:rsidP="002D3F83">
      <w:pPr>
        <w:pStyle w:val="Odstavecseseznamem"/>
        <w:numPr>
          <w:ilvl w:val="0"/>
          <w:numId w:val="8"/>
        </w:numPr>
        <w:jc w:val="both"/>
        <w:rPr>
          <w:sz w:val="24"/>
          <w:szCs w:val="24"/>
        </w:rPr>
      </w:pPr>
      <w:r>
        <w:rPr>
          <w:sz w:val="24"/>
          <w:szCs w:val="24"/>
        </w:rPr>
        <w:t xml:space="preserve">Členská schůze je usnášeníschopná, pokud je přítomna alespoň polovina všech členů spolku. Usnesení přijímá většinou hlasů členů přítomných v době usnášení; každý člen má jeden hlas. </w:t>
      </w:r>
    </w:p>
    <w:p w:rsidR="002D3F83" w:rsidRDefault="002D3F83" w:rsidP="002D3F83">
      <w:pPr>
        <w:pStyle w:val="Odstavecseseznamem"/>
        <w:jc w:val="both"/>
        <w:rPr>
          <w:sz w:val="24"/>
          <w:szCs w:val="24"/>
        </w:rPr>
      </w:pPr>
    </w:p>
    <w:p w:rsidR="002D3F83" w:rsidRDefault="002D3F83" w:rsidP="002D3F83">
      <w:pPr>
        <w:pStyle w:val="Odstavecseseznamem"/>
        <w:numPr>
          <w:ilvl w:val="0"/>
          <w:numId w:val="8"/>
        </w:numPr>
        <w:jc w:val="both"/>
        <w:rPr>
          <w:sz w:val="24"/>
          <w:szCs w:val="24"/>
        </w:rPr>
      </w:pPr>
      <w:r>
        <w:rPr>
          <w:sz w:val="24"/>
          <w:szCs w:val="24"/>
        </w:rPr>
        <w:t>Členská schůze:</w:t>
      </w:r>
    </w:p>
    <w:p w:rsidR="002D3F83" w:rsidRDefault="002D3F83" w:rsidP="002D3F83">
      <w:pPr>
        <w:pStyle w:val="Odstavecseseznamem"/>
        <w:numPr>
          <w:ilvl w:val="0"/>
          <w:numId w:val="9"/>
        </w:numPr>
        <w:jc w:val="both"/>
        <w:rPr>
          <w:sz w:val="24"/>
          <w:szCs w:val="24"/>
        </w:rPr>
      </w:pPr>
      <w:r>
        <w:rPr>
          <w:sz w:val="24"/>
          <w:szCs w:val="24"/>
        </w:rPr>
        <w:t>schvaluje hlavní zaměření činnosti spolku,</w:t>
      </w:r>
    </w:p>
    <w:p w:rsidR="002D3F83" w:rsidRDefault="002D3F83" w:rsidP="002D3F83">
      <w:pPr>
        <w:pStyle w:val="Odstavecseseznamem"/>
        <w:numPr>
          <w:ilvl w:val="0"/>
          <w:numId w:val="9"/>
        </w:numPr>
        <w:jc w:val="both"/>
        <w:rPr>
          <w:sz w:val="24"/>
          <w:szCs w:val="24"/>
        </w:rPr>
      </w:pPr>
      <w:r>
        <w:rPr>
          <w:sz w:val="24"/>
          <w:szCs w:val="24"/>
        </w:rPr>
        <w:t>rozhoduje o změně stanov</w:t>
      </w:r>
    </w:p>
    <w:p w:rsidR="002D3F83" w:rsidRDefault="002D3F83" w:rsidP="002D3F83">
      <w:pPr>
        <w:pStyle w:val="Odstavecseseznamem"/>
        <w:numPr>
          <w:ilvl w:val="0"/>
          <w:numId w:val="9"/>
        </w:numPr>
        <w:jc w:val="both"/>
        <w:rPr>
          <w:sz w:val="24"/>
          <w:szCs w:val="24"/>
        </w:rPr>
      </w:pPr>
      <w:r>
        <w:rPr>
          <w:sz w:val="24"/>
          <w:szCs w:val="24"/>
        </w:rPr>
        <w:t>volí a odvolává předsedu spolku</w:t>
      </w:r>
    </w:p>
    <w:p w:rsidR="002D3F83" w:rsidRDefault="002D3F83" w:rsidP="002D3F83">
      <w:pPr>
        <w:pStyle w:val="Odstavecseseznamem"/>
        <w:numPr>
          <w:ilvl w:val="0"/>
          <w:numId w:val="9"/>
        </w:numPr>
        <w:jc w:val="both"/>
        <w:rPr>
          <w:sz w:val="24"/>
          <w:szCs w:val="24"/>
        </w:rPr>
      </w:pPr>
      <w:r>
        <w:rPr>
          <w:sz w:val="24"/>
          <w:szCs w:val="24"/>
        </w:rPr>
        <w:t>schvaluje výsledek hospodaření spolku</w:t>
      </w:r>
    </w:p>
    <w:p w:rsidR="002D3F83" w:rsidRPr="00186A36" w:rsidRDefault="002D3F83" w:rsidP="002D3F83">
      <w:pPr>
        <w:pStyle w:val="Odstavecseseznamem"/>
        <w:numPr>
          <w:ilvl w:val="0"/>
          <w:numId w:val="9"/>
        </w:numPr>
        <w:jc w:val="both"/>
        <w:rPr>
          <w:sz w:val="24"/>
          <w:szCs w:val="24"/>
        </w:rPr>
      </w:pPr>
      <w:r w:rsidRPr="00186A36">
        <w:rPr>
          <w:sz w:val="24"/>
          <w:szCs w:val="24"/>
        </w:rPr>
        <w:t>schvaluje obecné podmínky členství</w:t>
      </w:r>
    </w:p>
    <w:p w:rsidR="002D3F83" w:rsidRDefault="002D3F83" w:rsidP="002D3F83">
      <w:pPr>
        <w:pStyle w:val="Odstavecseseznamem"/>
        <w:numPr>
          <w:ilvl w:val="0"/>
          <w:numId w:val="9"/>
        </w:numPr>
        <w:jc w:val="both"/>
        <w:rPr>
          <w:sz w:val="24"/>
          <w:szCs w:val="24"/>
        </w:rPr>
      </w:pPr>
      <w:r>
        <w:rPr>
          <w:sz w:val="24"/>
          <w:szCs w:val="24"/>
        </w:rPr>
        <w:t>hodnotí činnost dalších orgánů spolku i jejich členů</w:t>
      </w:r>
    </w:p>
    <w:p w:rsidR="002D3F83" w:rsidRDefault="002D3F83" w:rsidP="002D3F83">
      <w:pPr>
        <w:pStyle w:val="Odstavecseseznamem"/>
        <w:numPr>
          <w:ilvl w:val="0"/>
          <w:numId w:val="9"/>
        </w:numPr>
        <w:jc w:val="both"/>
        <w:rPr>
          <w:sz w:val="24"/>
          <w:szCs w:val="24"/>
        </w:rPr>
      </w:pPr>
      <w:r>
        <w:rPr>
          <w:sz w:val="24"/>
          <w:szCs w:val="24"/>
        </w:rPr>
        <w:t xml:space="preserve">rozhoduje o zrušení spolku. K přijetí rozhodnutí je potřebný souhlas alespoň dvou třetin hlasů </w:t>
      </w:r>
      <w:r w:rsidRPr="00AF08C8">
        <w:rPr>
          <w:sz w:val="24"/>
          <w:szCs w:val="24"/>
        </w:rPr>
        <w:t>přítomných</w:t>
      </w:r>
      <w:r>
        <w:rPr>
          <w:sz w:val="24"/>
          <w:szCs w:val="24"/>
        </w:rPr>
        <w:t xml:space="preserve"> členů. </w:t>
      </w:r>
    </w:p>
    <w:p w:rsidR="002D3F83" w:rsidRDefault="002D3F83" w:rsidP="002D3F83">
      <w:pPr>
        <w:pStyle w:val="Odstavecseseznamem"/>
        <w:ind w:left="1080"/>
        <w:jc w:val="both"/>
        <w:rPr>
          <w:sz w:val="24"/>
          <w:szCs w:val="24"/>
        </w:rPr>
      </w:pPr>
    </w:p>
    <w:p w:rsidR="002D3F83" w:rsidRPr="00E35C27" w:rsidRDefault="002D3F83" w:rsidP="002D3F83">
      <w:pPr>
        <w:pStyle w:val="Odstavecseseznamem"/>
        <w:jc w:val="both"/>
        <w:rPr>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VIII.</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Předseda</w:t>
      </w:r>
    </w:p>
    <w:p w:rsidR="002D3F83" w:rsidRDefault="002D3F83" w:rsidP="002D3F83">
      <w:pPr>
        <w:pStyle w:val="Odstavecseseznamem"/>
        <w:numPr>
          <w:ilvl w:val="0"/>
          <w:numId w:val="10"/>
        </w:numPr>
        <w:jc w:val="both"/>
        <w:rPr>
          <w:sz w:val="24"/>
          <w:szCs w:val="24"/>
        </w:rPr>
      </w:pPr>
      <w:r w:rsidRPr="005E0D45">
        <w:rPr>
          <w:sz w:val="24"/>
          <w:szCs w:val="24"/>
        </w:rPr>
        <w:t>Předseda</w:t>
      </w:r>
      <w:r>
        <w:rPr>
          <w:sz w:val="24"/>
          <w:szCs w:val="24"/>
        </w:rPr>
        <w:t xml:space="preserve"> je statutárním orgánem spolku.</w:t>
      </w:r>
      <w:r w:rsidR="00F47E0F">
        <w:rPr>
          <w:sz w:val="24"/>
          <w:szCs w:val="24"/>
        </w:rPr>
        <w:t xml:space="preserve"> Předseda jedná za spolek samostatně. </w:t>
      </w:r>
    </w:p>
    <w:p w:rsidR="002D3F83" w:rsidRDefault="002D3F83" w:rsidP="002D3F83">
      <w:pPr>
        <w:pStyle w:val="Odstavecseseznamem"/>
        <w:jc w:val="both"/>
        <w:rPr>
          <w:sz w:val="24"/>
          <w:szCs w:val="24"/>
        </w:rPr>
      </w:pPr>
    </w:p>
    <w:p w:rsidR="002D3F83" w:rsidRDefault="002D3F83" w:rsidP="002D3F83">
      <w:pPr>
        <w:pStyle w:val="Odstavecseseznamem"/>
        <w:numPr>
          <w:ilvl w:val="0"/>
          <w:numId w:val="10"/>
        </w:numPr>
        <w:jc w:val="both"/>
        <w:rPr>
          <w:sz w:val="24"/>
          <w:szCs w:val="24"/>
        </w:rPr>
      </w:pPr>
      <w:r>
        <w:rPr>
          <w:sz w:val="24"/>
          <w:szCs w:val="24"/>
        </w:rPr>
        <w:t>Předseda je volen</w:t>
      </w:r>
      <w:r w:rsidRPr="005E0D45">
        <w:rPr>
          <w:sz w:val="24"/>
          <w:szCs w:val="24"/>
        </w:rPr>
        <w:t xml:space="preserve"> členskou schůzí.  </w:t>
      </w:r>
      <w:r>
        <w:rPr>
          <w:sz w:val="24"/>
          <w:szCs w:val="24"/>
        </w:rPr>
        <w:t xml:space="preserve">Funkční období předsedy spolku je pětileté. Umožňuje se opětovné zvolení. Předsedou může být zvolena pouze fyzická osoba plně svéprávná. </w:t>
      </w:r>
    </w:p>
    <w:p w:rsidR="002D3F83" w:rsidRPr="006970B1" w:rsidRDefault="002D3F83" w:rsidP="002D3F83">
      <w:pPr>
        <w:pStyle w:val="Odstavecseseznamem"/>
        <w:rPr>
          <w:sz w:val="24"/>
          <w:szCs w:val="24"/>
        </w:rPr>
      </w:pPr>
    </w:p>
    <w:p w:rsidR="002D3F83" w:rsidRDefault="002D3F83" w:rsidP="002D3F83">
      <w:pPr>
        <w:pStyle w:val="Odstavecseseznamem"/>
        <w:numPr>
          <w:ilvl w:val="0"/>
          <w:numId w:val="10"/>
        </w:numPr>
        <w:jc w:val="both"/>
        <w:rPr>
          <w:sz w:val="24"/>
          <w:szCs w:val="24"/>
        </w:rPr>
      </w:pPr>
      <w:r>
        <w:rPr>
          <w:sz w:val="24"/>
          <w:szCs w:val="24"/>
        </w:rPr>
        <w:t>Předseda spolku zejména:</w:t>
      </w:r>
    </w:p>
    <w:p w:rsidR="002D3F83" w:rsidRDefault="002D3F83" w:rsidP="002D3F83">
      <w:pPr>
        <w:pStyle w:val="Odstavecseseznamem"/>
        <w:numPr>
          <w:ilvl w:val="0"/>
          <w:numId w:val="11"/>
        </w:numPr>
        <w:jc w:val="both"/>
        <w:rPr>
          <w:sz w:val="24"/>
          <w:szCs w:val="24"/>
        </w:rPr>
      </w:pPr>
      <w:r>
        <w:rPr>
          <w:sz w:val="24"/>
          <w:szCs w:val="24"/>
        </w:rPr>
        <w:t>řídí činnost spolku a reprezentuje spolek navenek,</w:t>
      </w:r>
    </w:p>
    <w:p w:rsidR="002D3F83" w:rsidRDefault="002D3F83" w:rsidP="002D3F83">
      <w:pPr>
        <w:pStyle w:val="Odstavecseseznamem"/>
        <w:numPr>
          <w:ilvl w:val="0"/>
          <w:numId w:val="11"/>
        </w:numPr>
        <w:jc w:val="both"/>
        <w:rPr>
          <w:sz w:val="24"/>
          <w:szCs w:val="24"/>
        </w:rPr>
      </w:pPr>
      <w:r>
        <w:rPr>
          <w:sz w:val="24"/>
          <w:szCs w:val="24"/>
        </w:rPr>
        <w:t>odpovídá za chod spolku a za plnění usnesení členské schůze spolku,</w:t>
      </w:r>
    </w:p>
    <w:p w:rsidR="002D3F83" w:rsidRDefault="002D3F83" w:rsidP="002D3F83">
      <w:pPr>
        <w:pStyle w:val="Odstavecseseznamem"/>
        <w:numPr>
          <w:ilvl w:val="0"/>
          <w:numId w:val="11"/>
        </w:numPr>
        <w:jc w:val="both"/>
        <w:rPr>
          <w:sz w:val="24"/>
          <w:szCs w:val="24"/>
        </w:rPr>
      </w:pPr>
      <w:r>
        <w:rPr>
          <w:sz w:val="24"/>
          <w:szCs w:val="24"/>
        </w:rPr>
        <w:t>schvaluje přihlášky nových členů a rozhoduje o vyloučení členů,</w:t>
      </w:r>
    </w:p>
    <w:p w:rsidR="002D3F83" w:rsidRDefault="002D3F83" w:rsidP="002D3F83">
      <w:pPr>
        <w:pStyle w:val="Odstavecseseznamem"/>
        <w:numPr>
          <w:ilvl w:val="0"/>
          <w:numId w:val="11"/>
        </w:numPr>
        <w:jc w:val="both"/>
        <w:rPr>
          <w:sz w:val="24"/>
          <w:szCs w:val="24"/>
        </w:rPr>
      </w:pPr>
      <w:r>
        <w:rPr>
          <w:sz w:val="24"/>
          <w:szCs w:val="24"/>
        </w:rPr>
        <w:t>sestavuje a navrhuje rozpočet spolku a předkládá ho ke sválení členské schůzi,</w:t>
      </w:r>
    </w:p>
    <w:p w:rsidR="002D3F83" w:rsidRDefault="002D3F83" w:rsidP="002D3F83">
      <w:pPr>
        <w:pStyle w:val="Odstavecseseznamem"/>
        <w:numPr>
          <w:ilvl w:val="0"/>
          <w:numId w:val="11"/>
        </w:numPr>
        <w:jc w:val="both"/>
        <w:rPr>
          <w:sz w:val="24"/>
          <w:szCs w:val="24"/>
        </w:rPr>
      </w:pPr>
      <w:r>
        <w:rPr>
          <w:sz w:val="24"/>
          <w:szCs w:val="24"/>
        </w:rPr>
        <w:t>zajišťuje přípravu a zpracování podkladů k projektům, financovaným státním rozpočtem, z dotací a případně z jiných zdrojů,</w:t>
      </w:r>
    </w:p>
    <w:p w:rsidR="002D3F83" w:rsidRDefault="002D3F83" w:rsidP="002D3F83">
      <w:pPr>
        <w:pStyle w:val="Odstavecseseznamem"/>
        <w:numPr>
          <w:ilvl w:val="0"/>
          <w:numId w:val="11"/>
        </w:numPr>
        <w:jc w:val="both"/>
        <w:rPr>
          <w:sz w:val="24"/>
          <w:szCs w:val="24"/>
        </w:rPr>
      </w:pPr>
      <w:r>
        <w:rPr>
          <w:sz w:val="24"/>
          <w:szCs w:val="24"/>
        </w:rPr>
        <w:t>svolává zasedání členské schůze spolku</w:t>
      </w:r>
    </w:p>
    <w:p w:rsidR="002D3F83" w:rsidRPr="006970B1" w:rsidRDefault="002D3F83" w:rsidP="002D3F83">
      <w:pPr>
        <w:pStyle w:val="Odstavecseseznamem"/>
        <w:numPr>
          <w:ilvl w:val="0"/>
          <w:numId w:val="11"/>
        </w:numPr>
        <w:jc w:val="both"/>
        <w:rPr>
          <w:sz w:val="24"/>
          <w:szCs w:val="24"/>
        </w:rPr>
      </w:pPr>
      <w:r>
        <w:rPr>
          <w:sz w:val="24"/>
          <w:szCs w:val="24"/>
        </w:rPr>
        <w:t xml:space="preserve">rozhoduje o všech ostatních záležitostech spolku, pokud nejsou výslovně svěřeny členské schůzi. </w:t>
      </w:r>
    </w:p>
    <w:p w:rsidR="002D3F83" w:rsidRPr="006970B1" w:rsidRDefault="002D3F83" w:rsidP="002D3F83">
      <w:pPr>
        <w:pStyle w:val="Odstavecseseznamem"/>
        <w:rPr>
          <w:sz w:val="24"/>
          <w:szCs w:val="24"/>
        </w:rPr>
      </w:pPr>
    </w:p>
    <w:p w:rsidR="002D3F83" w:rsidRDefault="002D3F83" w:rsidP="002D3F83">
      <w:pPr>
        <w:pStyle w:val="Odstavecseseznamem"/>
        <w:numPr>
          <w:ilvl w:val="0"/>
          <w:numId w:val="10"/>
        </w:numPr>
        <w:jc w:val="both"/>
        <w:rPr>
          <w:sz w:val="24"/>
          <w:szCs w:val="24"/>
        </w:rPr>
      </w:pPr>
      <w:r>
        <w:rPr>
          <w:sz w:val="24"/>
          <w:szCs w:val="24"/>
        </w:rPr>
        <w:t>Za výkon funkce předsedy přísluší předsedovi náhrada hotových nákladů, které mu v přímé souvislosti s výkonem funkce vznikly.</w:t>
      </w:r>
    </w:p>
    <w:p w:rsidR="002D3F83" w:rsidRDefault="002D3F83" w:rsidP="002D3F83">
      <w:pPr>
        <w:pStyle w:val="Odstavecseseznamem"/>
        <w:jc w:val="both"/>
        <w:rPr>
          <w:sz w:val="24"/>
          <w:szCs w:val="24"/>
        </w:rPr>
      </w:pPr>
    </w:p>
    <w:p w:rsidR="002D3F83" w:rsidRDefault="002D3F83" w:rsidP="002D3F83">
      <w:pPr>
        <w:pStyle w:val="Odstavecseseznamem"/>
        <w:numPr>
          <w:ilvl w:val="0"/>
          <w:numId w:val="10"/>
        </w:numPr>
        <w:jc w:val="both"/>
        <w:rPr>
          <w:sz w:val="24"/>
          <w:szCs w:val="24"/>
        </w:rPr>
      </w:pPr>
      <w:r>
        <w:rPr>
          <w:sz w:val="24"/>
          <w:szCs w:val="24"/>
        </w:rPr>
        <w:t>Členství předsedy zaniká:</w:t>
      </w:r>
    </w:p>
    <w:p w:rsidR="002D3F83" w:rsidRDefault="002D3F83" w:rsidP="002D3F83">
      <w:pPr>
        <w:pStyle w:val="Odstavecseseznamem"/>
        <w:numPr>
          <w:ilvl w:val="0"/>
          <w:numId w:val="12"/>
        </w:numPr>
        <w:jc w:val="both"/>
        <w:rPr>
          <w:sz w:val="24"/>
          <w:szCs w:val="24"/>
        </w:rPr>
      </w:pPr>
      <w:r>
        <w:rPr>
          <w:sz w:val="24"/>
          <w:szCs w:val="24"/>
        </w:rPr>
        <w:t>písemnou rezignací adresovanou členské schůzi,</w:t>
      </w:r>
    </w:p>
    <w:p w:rsidR="002D3F83" w:rsidRDefault="002D3F83" w:rsidP="002D3F83">
      <w:pPr>
        <w:pStyle w:val="Odstavecseseznamem"/>
        <w:numPr>
          <w:ilvl w:val="0"/>
          <w:numId w:val="12"/>
        </w:numPr>
        <w:jc w:val="both"/>
        <w:rPr>
          <w:sz w:val="24"/>
          <w:szCs w:val="24"/>
        </w:rPr>
      </w:pPr>
      <w:r>
        <w:rPr>
          <w:sz w:val="24"/>
          <w:szCs w:val="24"/>
        </w:rPr>
        <w:t>úmrtím,</w:t>
      </w:r>
    </w:p>
    <w:p w:rsidR="002D3F83" w:rsidRDefault="002D3F83" w:rsidP="002D3F83">
      <w:pPr>
        <w:pStyle w:val="Odstavecseseznamem"/>
        <w:numPr>
          <w:ilvl w:val="0"/>
          <w:numId w:val="12"/>
        </w:numPr>
        <w:jc w:val="both"/>
        <w:rPr>
          <w:sz w:val="24"/>
          <w:szCs w:val="24"/>
        </w:rPr>
      </w:pPr>
      <w:r>
        <w:rPr>
          <w:sz w:val="24"/>
          <w:szCs w:val="24"/>
        </w:rPr>
        <w:t>odvoláním valnou hromadou,</w:t>
      </w:r>
    </w:p>
    <w:p w:rsidR="002D3F83" w:rsidRDefault="002D3F83" w:rsidP="002D3F83">
      <w:pPr>
        <w:pStyle w:val="Odstavecseseznamem"/>
        <w:numPr>
          <w:ilvl w:val="0"/>
          <w:numId w:val="12"/>
        </w:numPr>
        <w:jc w:val="both"/>
        <w:rPr>
          <w:sz w:val="24"/>
          <w:szCs w:val="24"/>
        </w:rPr>
      </w:pPr>
      <w:r>
        <w:rPr>
          <w:sz w:val="24"/>
          <w:szCs w:val="24"/>
        </w:rPr>
        <w:t>uplynutím funkčního období</w:t>
      </w:r>
    </w:p>
    <w:p w:rsidR="002D3F83" w:rsidRPr="00E15F98" w:rsidRDefault="002D3F83" w:rsidP="002D3F83">
      <w:pPr>
        <w:pStyle w:val="Odstavecseseznamem"/>
        <w:rPr>
          <w:sz w:val="24"/>
          <w:szCs w:val="24"/>
        </w:rPr>
      </w:pPr>
    </w:p>
    <w:p w:rsidR="002D3F83" w:rsidRDefault="002D3F83" w:rsidP="002D3F83">
      <w:pPr>
        <w:pStyle w:val="Odstavecseseznamem"/>
        <w:numPr>
          <w:ilvl w:val="0"/>
          <w:numId w:val="10"/>
        </w:numPr>
        <w:jc w:val="both"/>
        <w:rPr>
          <w:sz w:val="24"/>
          <w:szCs w:val="24"/>
        </w:rPr>
      </w:pPr>
      <w:r>
        <w:rPr>
          <w:sz w:val="24"/>
          <w:szCs w:val="24"/>
        </w:rPr>
        <w:t>Prvním předsedou spolku je:</w:t>
      </w:r>
    </w:p>
    <w:p w:rsidR="002D3F83" w:rsidRDefault="002D3F83" w:rsidP="002D3F83">
      <w:pPr>
        <w:pStyle w:val="Odstavecseseznamem"/>
        <w:jc w:val="both"/>
        <w:rPr>
          <w:sz w:val="24"/>
          <w:szCs w:val="24"/>
        </w:rPr>
      </w:pPr>
      <w:r>
        <w:rPr>
          <w:sz w:val="24"/>
          <w:szCs w:val="24"/>
        </w:rPr>
        <w:t xml:space="preserve">Kamil </w:t>
      </w:r>
      <w:proofErr w:type="spellStart"/>
      <w:r>
        <w:rPr>
          <w:sz w:val="24"/>
          <w:szCs w:val="24"/>
        </w:rPr>
        <w:t>Szwarc</w:t>
      </w:r>
      <w:proofErr w:type="spellEnd"/>
      <w:r>
        <w:rPr>
          <w:sz w:val="24"/>
          <w:szCs w:val="24"/>
        </w:rPr>
        <w:t xml:space="preserve">, dat. nar. </w:t>
      </w:r>
      <w:proofErr w:type="gramStart"/>
      <w:r>
        <w:rPr>
          <w:sz w:val="24"/>
          <w:szCs w:val="24"/>
        </w:rPr>
        <w:t>24.08.1973</w:t>
      </w:r>
      <w:proofErr w:type="gramEnd"/>
      <w:r>
        <w:rPr>
          <w:sz w:val="24"/>
          <w:szCs w:val="24"/>
        </w:rPr>
        <w:t>, bytem Lidická 704, 739 61 Třinec</w:t>
      </w:r>
    </w:p>
    <w:p w:rsidR="002D3F83" w:rsidRPr="00E26EFB" w:rsidRDefault="002D3F83" w:rsidP="002D3F83">
      <w:pPr>
        <w:rPr>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IX.</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 xml:space="preserve">Členství </w:t>
      </w:r>
    </w:p>
    <w:p w:rsidR="002D3F83" w:rsidRDefault="002D3F83" w:rsidP="002D3F83">
      <w:pPr>
        <w:pStyle w:val="Odstavecseseznamem"/>
        <w:numPr>
          <w:ilvl w:val="0"/>
          <w:numId w:val="13"/>
        </w:numPr>
        <w:jc w:val="both"/>
        <w:rPr>
          <w:sz w:val="24"/>
          <w:szCs w:val="24"/>
        </w:rPr>
      </w:pPr>
      <w:r>
        <w:rPr>
          <w:sz w:val="24"/>
          <w:szCs w:val="24"/>
        </w:rPr>
        <w:t>Členem spolku se může stát na základě své svobodné vůle fyzická osoba starší 6 let, bez rozdílu pohlaví, vyznání, politického a sociálního zařazení, národnosti, rasy a státní příslušnosti.</w:t>
      </w:r>
    </w:p>
    <w:p w:rsidR="002D3F83" w:rsidRDefault="002D3F83" w:rsidP="002D3F83">
      <w:pPr>
        <w:pStyle w:val="Odstavecseseznamem"/>
        <w:jc w:val="both"/>
        <w:rPr>
          <w:sz w:val="24"/>
          <w:szCs w:val="24"/>
        </w:rPr>
      </w:pPr>
    </w:p>
    <w:p w:rsidR="002D3F83" w:rsidRDefault="002D3F83" w:rsidP="002D3F83">
      <w:pPr>
        <w:pStyle w:val="Odstavecseseznamem"/>
        <w:numPr>
          <w:ilvl w:val="0"/>
          <w:numId w:val="13"/>
        </w:numPr>
        <w:jc w:val="both"/>
        <w:rPr>
          <w:sz w:val="24"/>
          <w:szCs w:val="24"/>
        </w:rPr>
      </w:pPr>
      <w:r>
        <w:rPr>
          <w:sz w:val="24"/>
          <w:szCs w:val="24"/>
        </w:rPr>
        <w:t xml:space="preserve">Členem spolku se může stát také právnická osoba. Za právnickou osobu ve spolku jedná její statutární orgán, pokud si sama neurčí jiného zástupce. </w:t>
      </w:r>
    </w:p>
    <w:p w:rsidR="002D3F83" w:rsidRPr="00553867" w:rsidRDefault="002D3F83" w:rsidP="002D3F83">
      <w:pPr>
        <w:pStyle w:val="Odstavecseseznamem"/>
        <w:rPr>
          <w:sz w:val="24"/>
          <w:szCs w:val="24"/>
        </w:rPr>
      </w:pPr>
    </w:p>
    <w:p w:rsidR="002D3F83" w:rsidRDefault="002D3F83" w:rsidP="002D3F83">
      <w:pPr>
        <w:pStyle w:val="Odstavecseseznamem"/>
        <w:numPr>
          <w:ilvl w:val="0"/>
          <w:numId w:val="13"/>
        </w:numPr>
        <w:jc w:val="both"/>
        <w:rPr>
          <w:sz w:val="24"/>
          <w:szCs w:val="24"/>
        </w:rPr>
      </w:pPr>
      <w:r>
        <w:rPr>
          <w:sz w:val="24"/>
          <w:szCs w:val="24"/>
        </w:rPr>
        <w:t xml:space="preserve">Hlasovací právo má fyzická osoba plně svéprávná. </w:t>
      </w:r>
    </w:p>
    <w:p w:rsidR="002D3F83" w:rsidRPr="00553867" w:rsidRDefault="002D3F83" w:rsidP="002D3F83">
      <w:pPr>
        <w:pStyle w:val="Odstavecseseznamem"/>
        <w:rPr>
          <w:sz w:val="24"/>
          <w:szCs w:val="24"/>
        </w:rPr>
      </w:pPr>
    </w:p>
    <w:p w:rsidR="002D3F83" w:rsidRDefault="002D3F83" w:rsidP="002D3F83">
      <w:pPr>
        <w:pStyle w:val="Odstavecseseznamem"/>
        <w:numPr>
          <w:ilvl w:val="0"/>
          <w:numId w:val="13"/>
        </w:numPr>
        <w:jc w:val="both"/>
        <w:rPr>
          <w:sz w:val="24"/>
          <w:szCs w:val="24"/>
        </w:rPr>
      </w:pPr>
      <w:r>
        <w:rPr>
          <w:sz w:val="24"/>
          <w:szCs w:val="24"/>
        </w:rPr>
        <w:lastRenderedPageBreak/>
        <w:t xml:space="preserve">Členství se váže na osobu člena, je nepřevoditelné na jinou osobu a nepřechází na jeho právního nástupce. </w:t>
      </w:r>
    </w:p>
    <w:p w:rsidR="002D3F83" w:rsidRPr="00553867" w:rsidRDefault="002D3F83" w:rsidP="002D3F83">
      <w:pPr>
        <w:pStyle w:val="Odstavecseseznamem"/>
        <w:rPr>
          <w:sz w:val="24"/>
          <w:szCs w:val="24"/>
        </w:rPr>
      </w:pPr>
    </w:p>
    <w:p w:rsidR="002D3F83" w:rsidRDefault="002D3F83" w:rsidP="002D3F83">
      <w:pPr>
        <w:pStyle w:val="Odstavecseseznamem"/>
        <w:numPr>
          <w:ilvl w:val="0"/>
          <w:numId w:val="13"/>
        </w:numPr>
        <w:jc w:val="both"/>
        <w:rPr>
          <w:sz w:val="24"/>
          <w:szCs w:val="24"/>
        </w:rPr>
      </w:pPr>
      <w:r>
        <w:rPr>
          <w:sz w:val="24"/>
          <w:szCs w:val="24"/>
        </w:rPr>
        <w:t xml:space="preserve">Osoba se stává členem ke dni rozhodnutí o přijetí její žádosti. Žádost o členství musí být podána v písemné formě. </w:t>
      </w:r>
    </w:p>
    <w:p w:rsidR="002D3F83" w:rsidRDefault="002D3F83" w:rsidP="002D3F83">
      <w:pPr>
        <w:pStyle w:val="Odstavecseseznamem"/>
        <w:jc w:val="both"/>
        <w:rPr>
          <w:sz w:val="24"/>
          <w:szCs w:val="24"/>
        </w:rPr>
      </w:pPr>
    </w:p>
    <w:p w:rsidR="002D3F83" w:rsidRDefault="002D3F83" w:rsidP="002D3F83">
      <w:pPr>
        <w:pStyle w:val="Odstavecseseznamem"/>
        <w:numPr>
          <w:ilvl w:val="0"/>
          <w:numId w:val="13"/>
        </w:numPr>
        <w:jc w:val="both"/>
        <w:rPr>
          <w:sz w:val="24"/>
          <w:szCs w:val="24"/>
        </w:rPr>
      </w:pPr>
      <w:r>
        <w:rPr>
          <w:sz w:val="24"/>
          <w:szCs w:val="24"/>
        </w:rPr>
        <w:t xml:space="preserve">O přijetí za člena rozhoduje předseda, který stanoví podmínky pro vstup členů, a to podle obecných zásad členství schválených členskou schůzí. Prvními členy spolku se automaticky stávají osoby přítomné na ustavující schůzi spolku. </w:t>
      </w:r>
    </w:p>
    <w:p w:rsidR="002D3F83" w:rsidRDefault="002D3F83" w:rsidP="002D3F83">
      <w:pPr>
        <w:pStyle w:val="Odstavecseseznamem"/>
        <w:jc w:val="both"/>
        <w:rPr>
          <w:sz w:val="24"/>
          <w:szCs w:val="24"/>
        </w:rPr>
      </w:pPr>
    </w:p>
    <w:p w:rsidR="002D3F83" w:rsidRDefault="002D3F83" w:rsidP="002D3F83">
      <w:pPr>
        <w:pStyle w:val="Odstavecseseznamem"/>
        <w:numPr>
          <w:ilvl w:val="0"/>
          <w:numId w:val="13"/>
        </w:numPr>
        <w:jc w:val="both"/>
        <w:rPr>
          <w:sz w:val="24"/>
          <w:szCs w:val="24"/>
        </w:rPr>
      </w:pPr>
      <w:r>
        <w:rPr>
          <w:sz w:val="24"/>
          <w:szCs w:val="24"/>
        </w:rPr>
        <w:t xml:space="preserve">Členské příspěvky jsou základní projevem příslušnosti člena spolku, pro který představují nedílnou součást finančních příjmů. Výši členských příspěvků stanoví členská schůze. </w:t>
      </w:r>
    </w:p>
    <w:p w:rsidR="002D3F83" w:rsidRPr="00580DBD" w:rsidRDefault="002D3F83" w:rsidP="002D3F83">
      <w:pPr>
        <w:pStyle w:val="Odstavecseseznamem"/>
        <w:rPr>
          <w:sz w:val="24"/>
          <w:szCs w:val="24"/>
        </w:rPr>
      </w:pPr>
    </w:p>
    <w:p w:rsidR="002D3F83" w:rsidRDefault="002D3F83" w:rsidP="002D3F83">
      <w:pPr>
        <w:pStyle w:val="Odstavecseseznamem"/>
        <w:numPr>
          <w:ilvl w:val="0"/>
          <w:numId w:val="13"/>
        </w:numPr>
        <w:jc w:val="both"/>
        <w:rPr>
          <w:sz w:val="24"/>
          <w:szCs w:val="24"/>
        </w:rPr>
      </w:pPr>
      <w:r>
        <w:rPr>
          <w:sz w:val="24"/>
          <w:szCs w:val="24"/>
        </w:rPr>
        <w:t xml:space="preserve">Registraci členů, otázku průkazů apod. upraví předseda svým interním předpisem. </w:t>
      </w:r>
    </w:p>
    <w:p w:rsidR="002D3F83" w:rsidRPr="00155C54" w:rsidRDefault="002D3F83" w:rsidP="002D3F83">
      <w:pPr>
        <w:pStyle w:val="Odstavecseseznamem"/>
        <w:rPr>
          <w:sz w:val="24"/>
          <w:szCs w:val="24"/>
        </w:rPr>
      </w:pPr>
    </w:p>
    <w:p w:rsidR="002D3F83" w:rsidRDefault="002D3F83" w:rsidP="002D3F83">
      <w:pPr>
        <w:pStyle w:val="Odstavecseseznamem"/>
        <w:numPr>
          <w:ilvl w:val="0"/>
          <w:numId w:val="13"/>
        </w:numPr>
        <w:jc w:val="both"/>
        <w:rPr>
          <w:sz w:val="24"/>
          <w:szCs w:val="24"/>
        </w:rPr>
      </w:pPr>
      <w:r>
        <w:rPr>
          <w:sz w:val="24"/>
          <w:szCs w:val="24"/>
        </w:rPr>
        <w:t xml:space="preserve">Členství ve spolku zaniká: </w:t>
      </w:r>
    </w:p>
    <w:p w:rsidR="002D3F83" w:rsidRDefault="007B5A2E" w:rsidP="002D3F83">
      <w:pPr>
        <w:pStyle w:val="Odstavecseseznamem"/>
        <w:numPr>
          <w:ilvl w:val="0"/>
          <w:numId w:val="14"/>
        </w:numPr>
        <w:jc w:val="both"/>
        <w:rPr>
          <w:sz w:val="24"/>
          <w:szCs w:val="24"/>
        </w:rPr>
      </w:pPr>
      <w:r>
        <w:rPr>
          <w:sz w:val="24"/>
          <w:szCs w:val="24"/>
        </w:rPr>
        <w:t>d</w:t>
      </w:r>
      <w:r w:rsidR="002D3F83">
        <w:rPr>
          <w:sz w:val="24"/>
          <w:szCs w:val="24"/>
        </w:rPr>
        <w:t>obrovolným vystoupením člena. Členství končí dnem doručení písemného oznámení o ukončení členství předsedovi spolku,</w:t>
      </w:r>
    </w:p>
    <w:p w:rsidR="002D3F83" w:rsidRDefault="002D3F83" w:rsidP="002D3F83">
      <w:pPr>
        <w:pStyle w:val="Odstavecseseznamem"/>
        <w:numPr>
          <w:ilvl w:val="0"/>
          <w:numId w:val="14"/>
        </w:numPr>
        <w:jc w:val="both"/>
        <w:rPr>
          <w:sz w:val="24"/>
          <w:szCs w:val="24"/>
        </w:rPr>
      </w:pPr>
      <w:r>
        <w:rPr>
          <w:sz w:val="24"/>
          <w:szCs w:val="24"/>
        </w:rPr>
        <w:t>úmrtím fyzické osoby</w:t>
      </w:r>
    </w:p>
    <w:p w:rsidR="002D3F83" w:rsidRDefault="002D3F83" w:rsidP="002D3F83">
      <w:pPr>
        <w:pStyle w:val="Odstavecseseznamem"/>
        <w:numPr>
          <w:ilvl w:val="0"/>
          <w:numId w:val="14"/>
        </w:numPr>
        <w:jc w:val="both"/>
        <w:rPr>
          <w:sz w:val="24"/>
          <w:szCs w:val="24"/>
        </w:rPr>
      </w:pPr>
      <w:r>
        <w:rPr>
          <w:sz w:val="24"/>
          <w:szCs w:val="24"/>
        </w:rPr>
        <w:t>zánikem právnické osoby</w:t>
      </w:r>
    </w:p>
    <w:p w:rsidR="002D3F83" w:rsidRDefault="002D3F83" w:rsidP="002D3F83">
      <w:pPr>
        <w:pStyle w:val="Odstavecseseznamem"/>
        <w:numPr>
          <w:ilvl w:val="0"/>
          <w:numId w:val="14"/>
        </w:numPr>
        <w:jc w:val="both"/>
        <w:rPr>
          <w:sz w:val="24"/>
          <w:szCs w:val="24"/>
        </w:rPr>
      </w:pPr>
      <w:r>
        <w:rPr>
          <w:sz w:val="24"/>
          <w:szCs w:val="24"/>
        </w:rPr>
        <w:t xml:space="preserve">vyloučením předsedou spolku pro porušení stanov či právních předpisů. Členství končí dnem doručení rozhodnutí o vyloučení člena ze spolku vyloučenému členovi, není-li v rozhodnutí uvedeno jinak. </w:t>
      </w:r>
    </w:p>
    <w:p w:rsidR="002D3F83" w:rsidRDefault="002D3F83" w:rsidP="002D3F83">
      <w:pPr>
        <w:jc w:val="center"/>
        <w:rPr>
          <w:b/>
          <w:sz w:val="28"/>
          <w:szCs w:val="28"/>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X.</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Seznam členů</w:t>
      </w:r>
    </w:p>
    <w:p w:rsidR="002D3F83" w:rsidRDefault="002D3F83" w:rsidP="002D3F83">
      <w:pPr>
        <w:pStyle w:val="Odstavecseseznamem"/>
        <w:numPr>
          <w:ilvl w:val="0"/>
          <w:numId w:val="23"/>
        </w:numPr>
        <w:jc w:val="both"/>
        <w:rPr>
          <w:sz w:val="24"/>
          <w:szCs w:val="24"/>
        </w:rPr>
      </w:pPr>
      <w:r>
        <w:rPr>
          <w:sz w:val="24"/>
          <w:szCs w:val="24"/>
        </w:rPr>
        <w:t>Spolek vede seznam členů. V seznamu členů se u každého člena uvádějí následující údaje:</w:t>
      </w:r>
    </w:p>
    <w:p w:rsidR="002D3F83" w:rsidRDefault="002D3F83" w:rsidP="002D3F83">
      <w:pPr>
        <w:pStyle w:val="Odstavecseseznamem"/>
        <w:rPr>
          <w:sz w:val="24"/>
          <w:szCs w:val="24"/>
        </w:rPr>
      </w:pPr>
    </w:p>
    <w:p w:rsidR="002D3F83" w:rsidRDefault="002D3F83" w:rsidP="002D3F83">
      <w:pPr>
        <w:pStyle w:val="Odstavecseseznamem"/>
        <w:rPr>
          <w:sz w:val="24"/>
          <w:szCs w:val="24"/>
        </w:rPr>
      </w:pPr>
      <w:r w:rsidRPr="00186A36">
        <w:rPr>
          <w:b/>
          <w:sz w:val="24"/>
          <w:szCs w:val="24"/>
          <w:u w:val="single"/>
        </w:rPr>
        <w:t>Fyzická osoba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86A36">
        <w:rPr>
          <w:b/>
          <w:sz w:val="24"/>
          <w:szCs w:val="24"/>
          <w:u w:val="single"/>
        </w:rPr>
        <w:t>Právnická osoba</w:t>
      </w:r>
    </w:p>
    <w:p w:rsidR="002D3F83" w:rsidRDefault="002D3F83" w:rsidP="002D3F83">
      <w:pPr>
        <w:pStyle w:val="Odstavecseseznamem"/>
        <w:rPr>
          <w:sz w:val="24"/>
          <w:szCs w:val="24"/>
        </w:rPr>
      </w:pPr>
      <w:r>
        <w:rPr>
          <w:sz w:val="24"/>
          <w:szCs w:val="24"/>
        </w:rPr>
        <w:t>Jméno a příjmení</w:t>
      </w:r>
      <w:r>
        <w:rPr>
          <w:sz w:val="24"/>
          <w:szCs w:val="24"/>
        </w:rPr>
        <w:tab/>
      </w:r>
      <w:r>
        <w:rPr>
          <w:sz w:val="24"/>
          <w:szCs w:val="24"/>
        </w:rPr>
        <w:tab/>
      </w:r>
      <w:r>
        <w:rPr>
          <w:sz w:val="24"/>
          <w:szCs w:val="24"/>
        </w:rPr>
        <w:tab/>
      </w:r>
      <w:r>
        <w:rPr>
          <w:sz w:val="24"/>
          <w:szCs w:val="24"/>
        </w:rPr>
        <w:tab/>
      </w:r>
      <w:r>
        <w:rPr>
          <w:sz w:val="24"/>
          <w:szCs w:val="24"/>
        </w:rPr>
        <w:tab/>
        <w:t>Název</w:t>
      </w:r>
    </w:p>
    <w:p w:rsidR="002D3F83" w:rsidRDefault="002D3F83" w:rsidP="002D3F83">
      <w:pPr>
        <w:pStyle w:val="Odstavecseseznamem"/>
        <w:rPr>
          <w:sz w:val="24"/>
          <w:szCs w:val="24"/>
        </w:rPr>
      </w:pPr>
      <w:r>
        <w:rPr>
          <w:sz w:val="24"/>
          <w:szCs w:val="24"/>
        </w:rPr>
        <w:t>Bydliště</w:t>
      </w:r>
      <w:r>
        <w:rPr>
          <w:sz w:val="24"/>
          <w:szCs w:val="24"/>
        </w:rPr>
        <w:tab/>
      </w:r>
      <w:r>
        <w:rPr>
          <w:sz w:val="24"/>
          <w:szCs w:val="24"/>
        </w:rPr>
        <w:tab/>
      </w:r>
      <w:r>
        <w:rPr>
          <w:sz w:val="24"/>
          <w:szCs w:val="24"/>
        </w:rPr>
        <w:tab/>
      </w:r>
      <w:r>
        <w:rPr>
          <w:sz w:val="24"/>
          <w:szCs w:val="24"/>
        </w:rPr>
        <w:tab/>
      </w:r>
      <w:r>
        <w:rPr>
          <w:sz w:val="24"/>
          <w:szCs w:val="24"/>
        </w:rPr>
        <w:tab/>
      </w:r>
      <w:r>
        <w:rPr>
          <w:sz w:val="24"/>
          <w:szCs w:val="24"/>
        </w:rPr>
        <w:tab/>
        <w:t>Sídlo</w:t>
      </w:r>
    </w:p>
    <w:p w:rsidR="002D3F83" w:rsidRDefault="002D3F83" w:rsidP="002D3F83">
      <w:pPr>
        <w:pStyle w:val="Odstavecseseznamem"/>
        <w:rPr>
          <w:sz w:val="24"/>
          <w:szCs w:val="24"/>
        </w:rPr>
      </w:pPr>
      <w:r>
        <w:rPr>
          <w:sz w:val="24"/>
          <w:szCs w:val="24"/>
        </w:rPr>
        <w:t>Datum narození</w:t>
      </w:r>
      <w:r>
        <w:rPr>
          <w:sz w:val="24"/>
          <w:szCs w:val="24"/>
        </w:rPr>
        <w:tab/>
      </w:r>
      <w:r>
        <w:rPr>
          <w:sz w:val="24"/>
          <w:szCs w:val="24"/>
        </w:rPr>
        <w:tab/>
      </w:r>
      <w:r>
        <w:rPr>
          <w:sz w:val="24"/>
          <w:szCs w:val="24"/>
        </w:rPr>
        <w:tab/>
      </w:r>
      <w:r>
        <w:rPr>
          <w:sz w:val="24"/>
          <w:szCs w:val="24"/>
        </w:rPr>
        <w:tab/>
      </w:r>
      <w:r>
        <w:rPr>
          <w:sz w:val="24"/>
          <w:szCs w:val="24"/>
        </w:rPr>
        <w:tab/>
        <w:t>IČ</w:t>
      </w:r>
    </w:p>
    <w:p w:rsidR="002D3F83" w:rsidRPr="00186A36" w:rsidRDefault="002D3F83" w:rsidP="002D3F83">
      <w:pPr>
        <w:pStyle w:val="Odstavecseseznamem"/>
        <w:rPr>
          <w:sz w:val="24"/>
          <w:szCs w:val="24"/>
        </w:rPr>
      </w:pPr>
      <w:r>
        <w:rPr>
          <w:sz w:val="24"/>
          <w:szCs w:val="24"/>
        </w:rPr>
        <w:t>Tel. č./e-mail</w:t>
      </w:r>
      <w:r>
        <w:rPr>
          <w:sz w:val="24"/>
          <w:szCs w:val="24"/>
        </w:rPr>
        <w:tab/>
      </w:r>
      <w:r>
        <w:rPr>
          <w:sz w:val="24"/>
          <w:szCs w:val="24"/>
        </w:rPr>
        <w:tab/>
      </w:r>
      <w:r>
        <w:rPr>
          <w:sz w:val="24"/>
          <w:szCs w:val="24"/>
        </w:rPr>
        <w:tab/>
      </w:r>
      <w:r>
        <w:rPr>
          <w:sz w:val="24"/>
          <w:szCs w:val="24"/>
        </w:rPr>
        <w:tab/>
      </w:r>
      <w:r>
        <w:rPr>
          <w:sz w:val="24"/>
          <w:szCs w:val="24"/>
        </w:rPr>
        <w:tab/>
      </w:r>
      <w:r>
        <w:rPr>
          <w:sz w:val="24"/>
          <w:szCs w:val="24"/>
        </w:rPr>
        <w:tab/>
        <w:t>Tel. č./e-mail</w:t>
      </w:r>
    </w:p>
    <w:p w:rsidR="002D3F83" w:rsidRDefault="002D3F83" w:rsidP="002D3F83">
      <w:pPr>
        <w:pStyle w:val="Odstavecseseznamem"/>
        <w:ind w:left="5670" w:hanging="4950"/>
        <w:rPr>
          <w:sz w:val="24"/>
          <w:szCs w:val="24"/>
        </w:rPr>
      </w:pPr>
      <w:r>
        <w:rPr>
          <w:sz w:val="24"/>
          <w:szCs w:val="24"/>
        </w:rPr>
        <w:t>Zákonný zástupce u členů mladších 18 let</w:t>
      </w:r>
      <w:r>
        <w:rPr>
          <w:sz w:val="24"/>
          <w:szCs w:val="24"/>
        </w:rPr>
        <w:tab/>
        <w:t>Osoba jednající jménem člena ve spolku</w:t>
      </w:r>
      <w:r>
        <w:rPr>
          <w:sz w:val="24"/>
          <w:szCs w:val="24"/>
        </w:rPr>
        <w:tab/>
      </w:r>
    </w:p>
    <w:p w:rsidR="002D3F83" w:rsidRDefault="002D3F83" w:rsidP="002D3F83">
      <w:pPr>
        <w:pStyle w:val="Odstavecseseznamem"/>
        <w:ind w:left="5670" w:hanging="4950"/>
        <w:rPr>
          <w:sz w:val="24"/>
          <w:szCs w:val="24"/>
        </w:rPr>
      </w:pPr>
    </w:p>
    <w:p w:rsidR="002D3F83" w:rsidRDefault="002D3F83" w:rsidP="002D3F83">
      <w:pPr>
        <w:pStyle w:val="Odstavecseseznamem"/>
        <w:numPr>
          <w:ilvl w:val="0"/>
          <w:numId w:val="23"/>
        </w:numPr>
        <w:jc w:val="both"/>
        <w:rPr>
          <w:sz w:val="24"/>
          <w:szCs w:val="24"/>
        </w:rPr>
      </w:pPr>
      <w:r>
        <w:rPr>
          <w:sz w:val="24"/>
          <w:szCs w:val="24"/>
        </w:rPr>
        <w:lastRenderedPageBreak/>
        <w:t xml:space="preserve">Zápis a výmazy ze seznamu členů provádí předseda spolku. Předseda provede zápis nového člena do seznamu členů ve lhůtě 14 dnů od vzniku členství. Předseda provede výmaz člena ze seznamu členů ve lhůtě 14 dnů od zániku členství. </w:t>
      </w:r>
    </w:p>
    <w:p w:rsidR="002D3F83" w:rsidRDefault="002D3F83" w:rsidP="002D3F83">
      <w:pPr>
        <w:pStyle w:val="Odstavecseseznamem"/>
        <w:jc w:val="both"/>
        <w:rPr>
          <w:sz w:val="24"/>
          <w:szCs w:val="24"/>
        </w:rPr>
      </w:pPr>
    </w:p>
    <w:p w:rsidR="002D3F83" w:rsidRDefault="002D3F83" w:rsidP="002D3F83">
      <w:pPr>
        <w:pStyle w:val="Odstavecseseznamem"/>
        <w:numPr>
          <w:ilvl w:val="0"/>
          <w:numId w:val="23"/>
        </w:numPr>
        <w:jc w:val="both"/>
        <w:rPr>
          <w:sz w:val="24"/>
          <w:szCs w:val="24"/>
        </w:rPr>
      </w:pPr>
      <w:r w:rsidRPr="00D3371D">
        <w:rPr>
          <w:sz w:val="24"/>
          <w:szCs w:val="24"/>
        </w:rPr>
        <w:t xml:space="preserve">Předseda provede změnu údajů týkající se údajů o členovi v seznamu členů ve lhůtě 14 dnů od oznámení změny členem, kterého se změna údajů týká. </w:t>
      </w:r>
    </w:p>
    <w:p w:rsidR="002D3F83" w:rsidRDefault="002D3F83" w:rsidP="002D3F83">
      <w:pPr>
        <w:pStyle w:val="Odstavecseseznamem"/>
        <w:jc w:val="both"/>
        <w:rPr>
          <w:sz w:val="24"/>
          <w:szCs w:val="24"/>
        </w:rPr>
      </w:pPr>
    </w:p>
    <w:p w:rsidR="002D3F83" w:rsidRDefault="002D3F83" w:rsidP="002D3F83">
      <w:pPr>
        <w:pStyle w:val="Odstavecseseznamem"/>
        <w:numPr>
          <w:ilvl w:val="0"/>
          <w:numId w:val="23"/>
        </w:numPr>
        <w:jc w:val="both"/>
        <w:rPr>
          <w:sz w:val="24"/>
          <w:szCs w:val="24"/>
        </w:rPr>
      </w:pPr>
      <w:r>
        <w:rPr>
          <w:sz w:val="24"/>
          <w:szCs w:val="24"/>
        </w:rPr>
        <w:t xml:space="preserve">Předseda je povinen vydat ve lhůtě 14 dnů výpis ze seznamu členů každému členovi, který o výpis požádá. </w:t>
      </w:r>
    </w:p>
    <w:p w:rsidR="002D3F83" w:rsidRPr="00553867" w:rsidRDefault="002D3F83" w:rsidP="002D3F83">
      <w:pPr>
        <w:pStyle w:val="Odstavecseseznamem"/>
        <w:rPr>
          <w:sz w:val="24"/>
          <w:szCs w:val="24"/>
        </w:rPr>
      </w:pPr>
    </w:p>
    <w:p w:rsidR="002D3F83" w:rsidRDefault="002D3F83" w:rsidP="002D3F83">
      <w:pPr>
        <w:pStyle w:val="Odstavecseseznamem"/>
        <w:numPr>
          <w:ilvl w:val="0"/>
          <w:numId w:val="23"/>
        </w:numPr>
        <w:jc w:val="both"/>
        <w:rPr>
          <w:sz w:val="24"/>
          <w:szCs w:val="24"/>
        </w:rPr>
      </w:pPr>
      <w:r w:rsidRPr="00553867">
        <w:rPr>
          <w:sz w:val="24"/>
          <w:szCs w:val="24"/>
        </w:rPr>
        <w:t xml:space="preserve">Seznam členů spolku </w:t>
      </w:r>
      <w:r w:rsidRPr="00404C9C">
        <w:rPr>
          <w:sz w:val="24"/>
          <w:szCs w:val="24"/>
        </w:rPr>
        <w:t>je veřejný a je přístupný na internetových stránkách spolku</w:t>
      </w:r>
      <w:r w:rsidRPr="00553867">
        <w:rPr>
          <w:sz w:val="24"/>
          <w:szCs w:val="24"/>
        </w:rPr>
        <w:t xml:space="preserve">. </w:t>
      </w:r>
      <w:r>
        <w:rPr>
          <w:sz w:val="24"/>
          <w:szCs w:val="24"/>
        </w:rPr>
        <w:t xml:space="preserve">Podáním žádosti o členství ve spolku a přijetím za člena spolku tento člen spolku tímto vyjadřuje souhlas se zveřejněním v seznamu členů, který obsahuje údaje člena dle čl. X. odst. 1. těchto stanov. </w:t>
      </w:r>
    </w:p>
    <w:p w:rsidR="002D3F83" w:rsidRPr="001C5D83" w:rsidRDefault="002D3F83" w:rsidP="002D3F83">
      <w:pPr>
        <w:pStyle w:val="Odstavecseseznamem"/>
        <w:rPr>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XI.</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 xml:space="preserve">Práva a povinnosti členů </w:t>
      </w:r>
    </w:p>
    <w:p w:rsidR="002D3F83" w:rsidRDefault="002D3F83" w:rsidP="002D3F83">
      <w:pPr>
        <w:pStyle w:val="Odstavecseseznamem"/>
        <w:numPr>
          <w:ilvl w:val="0"/>
          <w:numId w:val="15"/>
        </w:numPr>
        <w:rPr>
          <w:sz w:val="24"/>
          <w:szCs w:val="24"/>
        </w:rPr>
      </w:pPr>
      <w:r>
        <w:rPr>
          <w:sz w:val="24"/>
          <w:szCs w:val="24"/>
        </w:rPr>
        <w:t>Každý člen spolku je oprávněn:</w:t>
      </w:r>
    </w:p>
    <w:p w:rsidR="002D3F83" w:rsidRDefault="002D3F83" w:rsidP="002D3F83">
      <w:pPr>
        <w:pStyle w:val="Odstavecseseznamem"/>
        <w:numPr>
          <w:ilvl w:val="0"/>
          <w:numId w:val="16"/>
        </w:numPr>
        <w:rPr>
          <w:sz w:val="24"/>
          <w:szCs w:val="24"/>
        </w:rPr>
      </w:pPr>
      <w:r>
        <w:rPr>
          <w:sz w:val="24"/>
          <w:szCs w:val="24"/>
        </w:rPr>
        <w:t>účastnit se aktivně na všech činnostech spolkového života,</w:t>
      </w:r>
    </w:p>
    <w:p w:rsidR="002D3F83" w:rsidRDefault="002D3F83" w:rsidP="002D3F83">
      <w:pPr>
        <w:pStyle w:val="Odstavecseseznamem"/>
        <w:numPr>
          <w:ilvl w:val="0"/>
          <w:numId w:val="16"/>
        </w:numPr>
        <w:rPr>
          <w:sz w:val="24"/>
          <w:szCs w:val="24"/>
        </w:rPr>
      </w:pPr>
      <w:r>
        <w:rPr>
          <w:sz w:val="24"/>
          <w:szCs w:val="24"/>
        </w:rPr>
        <w:t>diskutovat na členské schůzi a činit návrhy,</w:t>
      </w:r>
    </w:p>
    <w:p w:rsidR="002D3F83" w:rsidRDefault="002D3F83" w:rsidP="002D3F83">
      <w:pPr>
        <w:pStyle w:val="Odstavecseseznamem"/>
        <w:numPr>
          <w:ilvl w:val="0"/>
          <w:numId w:val="16"/>
        </w:numPr>
        <w:rPr>
          <w:sz w:val="24"/>
          <w:szCs w:val="24"/>
        </w:rPr>
      </w:pPr>
      <w:r>
        <w:rPr>
          <w:sz w:val="24"/>
          <w:szCs w:val="24"/>
        </w:rPr>
        <w:t>podílet se na výhodách, službách a aktivitách, které spolek svým členům poskytuje,</w:t>
      </w:r>
    </w:p>
    <w:p w:rsidR="002D3F83" w:rsidRDefault="002D3F83" w:rsidP="002D3F83">
      <w:pPr>
        <w:pStyle w:val="Odstavecseseznamem"/>
        <w:numPr>
          <w:ilvl w:val="0"/>
          <w:numId w:val="16"/>
        </w:numPr>
        <w:rPr>
          <w:sz w:val="24"/>
          <w:szCs w:val="24"/>
        </w:rPr>
      </w:pPr>
      <w:r>
        <w:rPr>
          <w:sz w:val="24"/>
          <w:szCs w:val="24"/>
        </w:rPr>
        <w:t xml:space="preserve">být informován o činnosti spolku a výsledcích jeho hospodaření. </w:t>
      </w:r>
    </w:p>
    <w:p w:rsidR="002D3F83" w:rsidRDefault="002D3F83" w:rsidP="002D3F83">
      <w:pPr>
        <w:pStyle w:val="Odstavecseseznamem"/>
        <w:ind w:left="1080"/>
        <w:rPr>
          <w:sz w:val="24"/>
          <w:szCs w:val="24"/>
        </w:rPr>
      </w:pPr>
    </w:p>
    <w:p w:rsidR="002D3F83" w:rsidRDefault="002D3F83" w:rsidP="002D3F83">
      <w:pPr>
        <w:pStyle w:val="Odstavecseseznamem"/>
        <w:numPr>
          <w:ilvl w:val="0"/>
          <w:numId w:val="15"/>
        </w:numPr>
        <w:rPr>
          <w:sz w:val="24"/>
          <w:szCs w:val="24"/>
        </w:rPr>
      </w:pPr>
      <w:r>
        <w:rPr>
          <w:sz w:val="24"/>
          <w:szCs w:val="24"/>
        </w:rPr>
        <w:t xml:space="preserve">Každý člen spolku – fyzická osoba plně svéprávná má právo </w:t>
      </w:r>
    </w:p>
    <w:p w:rsidR="002D3F83" w:rsidRDefault="002D3F83" w:rsidP="002D3F83">
      <w:pPr>
        <w:pStyle w:val="Odstavecseseznamem"/>
        <w:numPr>
          <w:ilvl w:val="0"/>
          <w:numId w:val="20"/>
        </w:numPr>
        <w:rPr>
          <w:sz w:val="24"/>
          <w:szCs w:val="24"/>
        </w:rPr>
      </w:pPr>
      <w:r>
        <w:rPr>
          <w:sz w:val="24"/>
          <w:szCs w:val="24"/>
        </w:rPr>
        <w:t>volit a být volen do orgánů spolku</w:t>
      </w:r>
    </w:p>
    <w:p w:rsidR="002D3F83" w:rsidRDefault="002D3F83" w:rsidP="002D3F83">
      <w:pPr>
        <w:pStyle w:val="Odstavecseseznamem"/>
        <w:ind w:left="1080"/>
        <w:rPr>
          <w:sz w:val="24"/>
          <w:szCs w:val="24"/>
        </w:rPr>
      </w:pPr>
    </w:p>
    <w:p w:rsidR="002D3F83" w:rsidRDefault="002D3F83" w:rsidP="002D3F83">
      <w:pPr>
        <w:pStyle w:val="Odstavecseseznamem"/>
        <w:numPr>
          <w:ilvl w:val="0"/>
          <w:numId w:val="15"/>
        </w:numPr>
        <w:rPr>
          <w:sz w:val="24"/>
          <w:szCs w:val="24"/>
        </w:rPr>
      </w:pPr>
      <w:r w:rsidRPr="004A5F47">
        <w:rPr>
          <w:sz w:val="24"/>
          <w:szCs w:val="24"/>
        </w:rPr>
        <w:t>Každý člen spolku je povinen:</w:t>
      </w:r>
    </w:p>
    <w:p w:rsidR="002D3F83" w:rsidRDefault="002D3F83" w:rsidP="002D3F83">
      <w:pPr>
        <w:pStyle w:val="Odstavecseseznamem"/>
        <w:numPr>
          <w:ilvl w:val="0"/>
          <w:numId w:val="17"/>
        </w:numPr>
        <w:rPr>
          <w:sz w:val="24"/>
          <w:szCs w:val="24"/>
        </w:rPr>
      </w:pPr>
      <w:r>
        <w:rPr>
          <w:sz w:val="24"/>
          <w:szCs w:val="24"/>
        </w:rPr>
        <w:t>bezvýhradně dodržovat platný právní řád, stanovy a veškeré další interní předpisy a pokyny orgánů spolku a prvořadě vždy hájit zájmy spolku a zájmy jeho členů,</w:t>
      </w:r>
    </w:p>
    <w:p w:rsidR="002D3F83" w:rsidRDefault="002D3F83" w:rsidP="002D3F83">
      <w:pPr>
        <w:pStyle w:val="Odstavecseseznamem"/>
        <w:numPr>
          <w:ilvl w:val="0"/>
          <w:numId w:val="17"/>
        </w:numPr>
        <w:rPr>
          <w:sz w:val="24"/>
          <w:szCs w:val="24"/>
        </w:rPr>
      </w:pPr>
      <w:r w:rsidRPr="0085229F">
        <w:rPr>
          <w:sz w:val="24"/>
          <w:szCs w:val="24"/>
        </w:rPr>
        <w:t>řádně a</w:t>
      </w:r>
      <w:r>
        <w:rPr>
          <w:sz w:val="24"/>
          <w:szCs w:val="24"/>
        </w:rPr>
        <w:t xml:space="preserve"> včas platit členské příspěvky</w:t>
      </w:r>
    </w:p>
    <w:p w:rsidR="002D3F83" w:rsidRPr="0085229F" w:rsidRDefault="002D3F83" w:rsidP="002D3F83">
      <w:pPr>
        <w:pStyle w:val="Odstavecseseznamem"/>
        <w:numPr>
          <w:ilvl w:val="0"/>
          <w:numId w:val="17"/>
        </w:numPr>
        <w:rPr>
          <w:sz w:val="24"/>
          <w:szCs w:val="24"/>
        </w:rPr>
      </w:pPr>
      <w:r w:rsidRPr="0085229F">
        <w:rPr>
          <w:sz w:val="24"/>
          <w:szCs w:val="24"/>
        </w:rPr>
        <w:t>účastnit se aktivně podle svých možností a schopností činnosti spolku, řádně, zodpovědně a plně v souladu se stanovami a platným právním řádem,</w:t>
      </w:r>
    </w:p>
    <w:p w:rsidR="002D3F83" w:rsidRDefault="002D3F83" w:rsidP="002D3F83">
      <w:pPr>
        <w:pStyle w:val="Odstavecseseznamem"/>
        <w:numPr>
          <w:ilvl w:val="0"/>
          <w:numId w:val="17"/>
        </w:numPr>
        <w:rPr>
          <w:sz w:val="24"/>
          <w:szCs w:val="24"/>
        </w:rPr>
      </w:pPr>
      <w:r>
        <w:rPr>
          <w:sz w:val="24"/>
          <w:szCs w:val="24"/>
        </w:rPr>
        <w:t>reprezentovat spolek navenek tak, že dodržuje právní předpisy, jedná v souladu s morálkou a dobrými mravy a dodržuje zásady slušného chování a chování „fair play“,</w:t>
      </w:r>
    </w:p>
    <w:p w:rsidR="002D3F83" w:rsidRDefault="002D3F83" w:rsidP="002D3F83">
      <w:pPr>
        <w:pStyle w:val="Odstavecseseznamem"/>
        <w:numPr>
          <w:ilvl w:val="0"/>
          <w:numId w:val="17"/>
        </w:numPr>
        <w:rPr>
          <w:sz w:val="24"/>
          <w:szCs w:val="24"/>
        </w:rPr>
      </w:pPr>
      <w:r>
        <w:rPr>
          <w:sz w:val="24"/>
          <w:szCs w:val="24"/>
        </w:rPr>
        <w:t xml:space="preserve">vykonávat funkce, do kterých byl se svým souhlasem zvolen. </w:t>
      </w:r>
    </w:p>
    <w:p w:rsidR="002D3F83" w:rsidRDefault="002D3F83" w:rsidP="002D3F83">
      <w:pPr>
        <w:jc w:val="center"/>
        <w:rPr>
          <w:rFonts w:asciiTheme="minorHAnsi" w:hAnsiTheme="minorHAnsi" w:cstheme="minorHAnsi"/>
          <w:b/>
          <w:sz w:val="24"/>
          <w:szCs w:val="24"/>
        </w:rPr>
      </w:pPr>
    </w:p>
    <w:p w:rsidR="008B4412" w:rsidRPr="008B4412" w:rsidRDefault="008B4412" w:rsidP="002D3F83">
      <w:pPr>
        <w:jc w:val="center"/>
        <w:rPr>
          <w:rFonts w:asciiTheme="minorHAnsi" w:hAnsiTheme="minorHAnsi" w:cstheme="minorHAnsi"/>
          <w:b/>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XII.</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lastRenderedPageBreak/>
        <w:t>Majetek a hospodaření spolku</w:t>
      </w:r>
    </w:p>
    <w:p w:rsidR="002D3F83" w:rsidRDefault="002D3F83" w:rsidP="002D3F83">
      <w:pPr>
        <w:pStyle w:val="Odstavecseseznamem"/>
        <w:numPr>
          <w:ilvl w:val="0"/>
          <w:numId w:val="18"/>
        </w:numPr>
        <w:jc w:val="both"/>
        <w:rPr>
          <w:sz w:val="24"/>
          <w:szCs w:val="24"/>
        </w:rPr>
      </w:pPr>
      <w:r>
        <w:rPr>
          <w:sz w:val="24"/>
          <w:szCs w:val="24"/>
        </w:rPr>
        <w:t xml:space="preserve">Hospodaření spolku se vždy řídí platným právním řádem. Hospodaření, nakládání s majetkem, resp. s celým jměním musí být vždy realizováno plně v souladu s platným právním řádem a stanovami. </w:t>
      </w:r>
    </w:p>
    <w:p w:rsidR="002D3F83" w:rsidRDefault="002D3F83" w:rsidP="002D3F83">
      <w:pPr>
        <w:pStyle w:val="Odstavecseseznamem"/>
        <w:rPr>
          <w:sz w:val="24"/>
          <w:szCs w:val="24"/>
        </w:rPr>
      </w:pPr>
    </w:p>
    <w:p w:rsidR="002D3F83" w:rsidRDefault="002D3F83" w:rsidP="002D3F83">
      <w:pPr>
        <w:pStyle w:val="Odstavecseseznamem"/>
        <w:numPr>
          <w:ilvl w:val="0"/>
          <w:numId w:val="18"/>
        </w:numPr>
        <w:rPr>
          <w:sz w:val="24"/>
          <w:szCs w:val="24"/>
        </w:rPr>
      </w:pPr>
      <w:r>
        <w:rPr>
          <w:sz w:val="24"/>
          <w:szCs w:val="24"/>
        </w:rPr>
        <w:t xml:space="preserve">Spolek má právo nabývat majetek a další aktiva do svého výhradního vlastnictví. </w:t>
      </w:r>
    </w:p>
    <w:p w:rsidR="002D3F83" w:rsidRPr="004A5F47" w:rsidRDefault="002D3F83" w:rsidP="002D3F83">
      <w:pPr>
        <w:pStyle w:val="Odstavecseseznamem"/>
        <w:rPr>
          <w:sz w:val="24"/>
          <w:szCs w:val="24"/>
        </w:rPr>
      </w:pPr>
    </w:p>
    <w:p w:rsidR="002D3F83" w:rsidRPr="002D3F83" w:rsidRDefault="002D3F83" w:rsidP="002D3F83">
      <w:pPr>
        <w:pStyle w:val="Odstavecseseznamem"/>
        <w:rPr>
          <w:rFonts w:cstheme="minorHAnsi"/>
          <w:sz w:val="24"/>
          <w:szCs w:val="24"/>
        </w:rPr>
      </w:pP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XIII.</w:t>
      </w:r>
    </w:p>
    <w:p w:rsidR="002D3F83" w:rsidRPr="002D3F83" w:rsidRDefault="002D3F83" w:rsidP="002D3F83">
      <w:pPr>
        <w:jc w:val="center"/>
        <w:rPr>
          <w:rFonts w:asciiTheme="minorHAnsi" w:hAnsiTheme="minorHAnsi" w:cstheme="minorHAnsi"/>
          <w:b/>
          <w:sz w:val="28"/>
          <w:szCs w:val="28"/>
        </w:rPr>
      </w:pPr>
      <w:r w:rsidRPr="002D3F83">
        <w:rPr>
          <w:rFonts w:asciiTheme="minorHAnsi" w:hAnsiTheme="minorHAnsi" w:cstheme="minorHAnsi"/>
          <w:b/>
          <w:sz w:val="28"/>
          <w:szCs w:val="28"/>
        </w:rPr>
        <w:t>Závěrečná ustanovení</w:t>
      </w:r>
    </w:p>
    <w:p w:rsidR="002D3F83" w:rsidRDefault="005D73B3" w:rsidP="002D3F83">
      <w:pPr>
        <w:pStyle w:val="Odstavecseseznamem"/>
        <w:numPr>
          <w:ilvl w:val="0"/>
          <w:numId w:val="19"/>
        </w:numPr>
        <w:jc w:val="both"/>
        <w:rPr>
          <w:sz w:val="24"/>
          <w:szCs w:val="24"/>
        </w:rPr>
      </w:pPr>
      <w:r>
        <w:rPr>
          <w:sz w:val="24"/>
          <w:szCs w:val="24"/>
        </w:rPr>
        <w:t xml:space="preserve">Tyto stanovy nabývají účinnosti dnem zápisu spolku do rejstříku spolků, který je veden Městským soudem v Praze. </w:t>
      </w:r>
    </w:p>
    <w:p w:rsidR="004B0B6D" w:rsidRDefault="004B0B6D" w:rsidP="004B0B6D">
      <w:pPr>
        <w:spacing w:after="200" w:line="276" w:lineRule="auto"/>
        <w:rPr>
          <w:rFonts w:asciiTheme="minorHAnsi" w:hAnsiTheme="minorHAnsi" w:cstheme="minorHAnsi"/>
          <w:sz w:val="24"/>
          <w:szCs w:val="24"/>
        </w:rPr>
      </w:pPr>
    </w:p>
    <w:p w:rsidR="008B4412" w:rsidRDefault="008B4412" w:rsidP="004B0B6D">
      <w:pPr>
        <w:spacing w:after="200" w:line="276" w:lineRule="auto"/>
        <w:rPr>
          <w:rFonts w:asciiTheme="minorHAnsi" w:hAnsiTheme="minorHAnsi" w:cstheme="minorHAnsi"/>
          <w:sz w:val="24"/>
          <w:szCs w:val="24"/>
        </w:rPr>
      </w:pPr>
    </w:p>
    <w:p w:rsidR="008B4412" w:rsidRDefault="008B4412" w:rsidP="004B0B6D">
      <w:pPr>
        <w:spacing w:after="200" w:line="276" w:lineRule="auto"/>
        <w:rPr>
          <w:rFonts w:asciiTheme="minorHAnsi" w:hAnsiTheme="minorHAnsi" w:cstheme="minorHAnsi"/>
          <w:sz w:val="24"/>
          <w:szCs w:val="24"/>
        </w:rPr>
      </w:pPr>
    </w:p>
    <w:p w:rsidR="008B4412" w:rsidRDefault="008B4412" w:rsidP="004B0B6D">
      <w:pPr>
        <w:spacing w:after="200" w:line="276" w:lineRule="auto"/>
        <w:rPr>
          <w:rFonts w:asciiTheme="minorHAnsi" w:hAnsiTheme="minorHAnsi" w:cstheme="minorHAnsi"/>
          <w:sz w:val="24"/>
          <w:szCs w:val="24"/>
        </w:rPr>
      </w:pPr>
    </w:p>
    <w:p w:rsidR="004B0B6D" w:rsidRPr="002D3F83" w:rsidRDefault="004B0B6D" w:rsidP="004B0B6D">
      <w:pPr>
        <w:pStyle w:val="pcenter"/>
        <w:spacing w:after="200" w:line="276" w:lineRule="auto"/>
        <w:rPr>
          <w:rFonts w:asciiTheme="minorHAnsi" w:hAnsiTheme="minorHAnsi" w:cstheme="minorHAnsi"/>
          <w:b/>
          <w:i/>
          <w:sz w:val="40"/>
          <w:szCs w:val="40"/>
        </w:rPr>
      </w:pPr>
      <w:r w:rsidRPr="002D3F83">
        <w:rPr>
          <w:rFonts w:asciiTheme="minorHAnsi" w:hAnsiTheme="minorHAnsi" w:cstheme="minorHAnsi"/>
          <w:b/>
          <w:i/>
          <w:sz w:val="40"/>
          <w:szCs w:val="40"/>
        </w:rPr>
        <w:t>II</w:t>
      </w:r>
      <w:r>
        <w:rPr>
          <w:rFonts w:asciiTheme="minorHAnsi" w:hAnsiTheme="minorHAnsi" w:cstheme="minorHAnsi"/>
          <w:b/>
          <w:i/>
          <w:sz w:val="40"/>
          <w:szCs w:val="40"/>
        </w:rPr>
        <w:t>I</w:t>
      </w:r>
      <w:r w:rsidRPr="002D3F83">
        <w:rPr>
          <w:rFonts w:asciiTheme="minorHAnsi" w:hAnsiTheme="minorHAnsi" w:cstheme="minorHAnsi"/>
          <w:b/>
          <w:i/>
          <w:sz w:val="40"/>
          <w:szCs w:val="40"/>
        </w:rPr>
        <w:t xml:space="preserve">. </w:t>
      </w:r>
      <w:r>
        <w:rPr>
          <w:rFonts w:asciiTheme="minorHAnsi" w:hAnsiTheme="minorHAnsi" w:cstheme="minorHAnsi"/>
          <w:b/>
          <w:i/>
          <w:sz w:val="40"/>
          <w:szCs w:val="40"/>
        </w:rPr>
        <w:t>Závěrečná ustanovení</w:t>
      </w:r>
    </w:p>
    <w:p w:rsidR="004B0B6D" w:rsidRDefault="004B0B6D" w:rsidP="004B0B6D">
      <w:pPr>
        <w:pStyle w:val="Odstavecseseznamem"/>
        <w:numPr>
          <w:ilvl w:val="0"/>
          <w:numId w:val="24"/>
        </w:numPr>
        <w:rPr>
          <w:rFonts w:cstheme="minorHAnsi"/>
          <w:sz w:val="24"/>
          <w:szCs w:val="24"/>
        </w:rPr>
      </w:pPr>
      <w:r>
        <w:rPr>
          <w:rFonts w:cstheme="minorHAnsi"/>
          <w:sz w:val="24"/>
          <w:szCs w:val="24"/>
        </w:rPr>
        <w:t>Tato dohoda o znění stanov spolku je projevem svobodné, určité a vážené vůle všech zakladatelů, která směřuje k založení a vzniku spolku, jehož hlavní účel je vyjádřen ve stanovách.</w:t>
      </w:r>
    </w:p>
    <w:p w:rsidR="004B0B6D" w:rsidRDefault="004B0B6D" w:rsidP="004B0B6D">
      <w:pPr>
        <w:pStyle w:val="Odstavecseseznamem"/>
        <w:rPr>
          <w:rFonts w:cstheme="minorHAnsi"/>
          <w:sz w:val="24"/>
          <w:szCs w:val="24"/>
        </w:rPr>
      </w:pPr>
    </w:p>
    <w:p w:rsidR="004B0B6D" w:rsidRPr="004B0B6D" w:rsidRDefault="004B0B6D" w:rsidP="004B0B6D">
      <w:pPr>
        <w:pStyle w:val="Odstavecseseznamem"/>
        <w:numPr>
          <w:ilvl w:val="0"/>
          <w:numId w:val="24"/>
        </w:numPr>
        <w:rPr>
          <w:rFonts w:cstheme="minorHAnsi"/>
          <w:sz w:val="24"/>
          <w:szCs w:val="24"/>
        </w:rPr>
      </w:pPr>
      <w:r>
        <w:rPr>
          <w:rFonts w:cstheme="minorHAnsi"/>
          <w:sz w:val="24"/>
          <w:szCs w:val="24"/>
        </w:rPr>
        <w:t>Dohoda je vyhotovena v</w:t>
      </w:r>
      <w:r w:rsidR="00404C9C">
        <w:rPr>
          <w:rFonts w:cstheme="minorHAnsi"/>
          <w:sz w:val="24"/>
          <w:szCs w:val="24"/>
        </w:rPr>
        <w:t> pěti (5)</w:t>
      </w:r>
      <w:r>
        <w:rPr>
          <w:rFonts w:cstheme="minorHAnsi"/>
          <w:sz w:val="24"/>
          <w:szCs w:val="24"/>
        </w:rPr>
        <w:t xml:space="preserve"> stejnopisech. Každý jeden stejnopis má povahu originálu. Každý ze zakladatelů obdrží jeden stejnopis, jeden bude přiložen k návrhu na zápis spolku do rejstříku spolků a jeden stejnopis bude uložen v sídle spolku. </w:t>
      </w:r>
    </w:p>
    <w:p w:rsidR="004B0B6D" w:rsidRDefault="004B0B6D" w:rsidP="004B0B6D">
      <w:pPr>
        <w:spacing w:after="200" w:line="276" w:lineRule="auto"/>
        <w:rPr>
          <w:rFonts w:asciiTheme="minorHAnsi" w:hAnsiTheme="minorHAnsi" w:cstheme="minorHAnsi"/>
          <w:sz w:val="24"/>
          <w:szCs w:val="24"/>
        </w:rPr>
      </w:pPr>
    </w:p>
    <w:p w:rsidR="004B0B6D" w:rsidRDefault="004B0B6D" w:rsidP="004B0B6D">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V </w:t>
      </w:r>
      <w:r w:rsidR="00404C9C">
        <w:rPr>
          <w:rFonts w:asciiTheme="minorHAnsi" w:hAnsiTheme="minorHAnsi" w:cstheme="minorHAnsi"/>
          <w:sz w:val="24"/>
          <w:szCs w:val="24"/>
        </w:rPr>
        <w:t>Praze</w:t>
      </w:r>
      <w:r>
        <w:rPr>
          <w:rFonts w:asciiTheme="minorHAnsi" w:hAnsiTheme="minorHAnsi" w:cstheme="minorHAnsi"/>
          <w:sz w:val="24"/>
          <w:szCs w:val="24"/>
        </w:rPr>
        <w:t xml:space="preserve"> dne </w:t>
      </w:r>
      <w:proofErr w:type="gramStart"/>
      <w:r w:rsidR="00404C9C">
        <w:rPr>
          <w:rFonts w:asciiTheme="minorHAnsi" w:hAnsiTheme="minorHAnsi" w:cstheme="minorHAnsi"/>
          <w:sz w:val="24"/>
          <w:szCs w:val="24"/>
        </w:rPr>
        <w:t>24.02.2015</w:t>
      </w:r>
      <w:proofErr w:type="gramEnd"/>
    </w:p>
    <w:p w:rsidR="004B0B6D" w:rsidRDefault="004B0B6D" w:rsidP="004B0B6D">
      <w:pPr>
        <w:spacing w:after="200" w:line="276" w:lineRule="auto"/>
        <w:rPr>
          <w:rFonts w:asciiTheme="minorHAnsi" w:hAnsiTheme="minorHAnsi" w:cstheme="minorHAnsi"/>
          <w:sz w:val="24"/>
          <w:szCs w:val="24"/>
        </w:rPr>
      </w:pPr>
    </w:p>
    <w:p w:rsidR="00404C9C" w:rsidRDefault="00404C9C" w:rsidP="004B0B6D">
      <w:pPr>
        <w:spacing w:after="200" w:line="276" w:lineRule="auto"/>
        <w:rPr>
          <w:rFonts w:asciiTheme="minorHAnsi" w:hAnsiTheme="minorHAnsi" w:cstheme="minorHAnsi"/>
          <w:sz w:val="24"/>
          <w:szCs w:val="24"/>
        </w:rPr>
      </w:pPr>
    </w:p>
    <w:p w:rsidR="00404C9C" w:rsidRDefault="00404C9C" w:rsidP="004B0B6D">
      <w:pPr>
        <w:spacing w:after="200" w:line="276" w:lineRule="auto"/>
        <w:rPr>
          <w:rFonts w:asciiTheme="minorHAnsi" w:hAnsiTheme="minorHAnsi" w:cstheme="minorHAnsi"/>
          <w:sz w:val="24"/>
          <w:szCs w:val="24"/>
        </w:rPr>
      </w:pPr>
    </w:p>
    <w:p w:rsidR="00E673E6" w:rsidRDefault="00E673E6" w:rsidP="00E673E6">
      <w:pPr>
        <w:spacing w:after="200" w:line="276" w:lineRule="auto"/>
        <w:rPr>
          <w:rFonts w:asciiTheme="minorHAnsi" w:hAnsiTheme="minorHAnsi" w:cstheme="minorHAnsi"/>
          <w:sz w:val="24"/>
          <w:szCs w:val="24"/>
        </w:rPr>
      </w:pPr>
      <w:proofErr w:type="spellStart"/>
      <w:proofErr w:type="gramStart"/>
      <w:r>
        <w:rPr>
          <w:rFonts w:asciiTheme="minorHAnsi" w:hAnsiTheme="minorHAnsi" w:cstheme="minorHAnsi"/>
          <w:sz w:val="24"/>
          <w:szCs w:val="24"/>
        </w:rPr>
        <w:t>Zakladatel,předseda</w:t>
      </w:r>
      <w:proofErr w:type="spellEnd"/>
      <w:proofErr w:type="gramEnd"/>
    </w:p>
    <w:p w:rsidR="002D3F83" w:rsidRPr="00E673E6" w:rsidRDefault="004B0B6D" w:rsidP="00E673E6">
      <w:pPr>
        <w:spacing w:after="200" w:line="276" w:lineRule="auto"/>
        <w:rPr>
          <w:rFonts w:asciiTheme="minorHAnsi" w:hAnsiTheme="minorHAnsi" w:cstheme="minorHAnsi"/>
          <w:sz w:val="28"/>
          <w:szCs w:val="24"/>
        </w:rPr>
      </w:pPr>
      <w:r w:rsidRPr="00E673E6">
        <w:rPr>
          <w:rFonts w:asciiTheme="minorHAnsi" w:hAnsiTheme="minorHAnsi" w:cstheme="minorHAnsi"/>
          <w:b/>
          <w:sz w:val="28"/>
          <w:szCs w:val="24"/>
        </w:rPr>
        <w:t xml:space="preserve">Kamil </w:t>
      </w:r>
      <w:proofErr w:type="spellStart"/>
      <w:r w:rsidRPr="00E673E6">
        <w:rPr>
          <w:rFonts w:asciiTheme="minorHAnsi" w:hAnsiTheme="minorHAnsi" w:cstheme="minorHAnsi"/>
          <w:b/>
          <w:sz w:val="28"/>
          <w:szCs w:val="24"/>
        </w:rPr>
        <w:t>Szwarc</w:t>
      </w:r>
      <w:bookmarkStart w:id="0" w:name="_GoBack"/>
      <w:bookmarkEnd w:id="0"/>
      <w:proofErr w:type="spellEnd"/>
    </w:p>
    <w:sectPr w:rsidR="002D3F83" w:rsidRPr="00E67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88" w:rsidRDefault="00BA2388" w:rsidP="003A65E9">
      <w:pPr>
        <w:spacing w:line="240" w:lineRule="auto"/>
      </w:pPr>
      <w:r>
        <w:separator/>
      </w:r>
    </w:p>
  </w:endnote>
  <w:endnote w:type="continuationSeparator" w:id="0">
    <w:p w:rsidR="00BA2388" w:rsidRDefault="00BA2388" w:rsidP="003A6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299715"/>
      <w:docPartObj>
        <w:docPartGallery w:val="Page Numbers (Bottom of Page)"/>
        <w:docPartUnique/>
      </w:docPartObj>
    </w:sdtPr>
    <w:sdtEndPr/>
    <w:sdtContent>
      <w:p w:rsidR="003A65E9" w:rsidRDefault="003A65E9">
        <w:pPr>
          <w:pStyle w:val="Zpat"/>
          <w:jc w:val="center"/>
        </w:pPr>
        <w:r>
          <w:fldChar w:fldCharType="begin"/>
        </w:r>
        <w:r>
          <w:instrText>PAGE   \* MERGEFORMAT</w:instrText>
        </w:r>
        <w:r>
          <w:fldChar w:fldCharType="separate"/>
        </w:r>
        <w:r w:rsidR="00E673E6">
          <w:rPr>
            <w:noProof/>
          </w:rPr>
          <w:t>7</w:t>
        </w:r>
        <w:r>
          <w:fldChar w:fldCharType="end"/>
        </w:r>
      </w:p>
    </w:sdtContent>
  </w:sdt>
  <w:p w:rsidR="003A65E9" w:rsidRDefault="003A65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88" w:rsidRDefault="00BA2388" w:rsidP="003A65E9">
      <w:pPr>
        <w:spacing w:line="240" w:lineRule="auto"/>
      </w:pPr>
      <w:r>
        <w:separator/>
      </w:r>
    </w:p>
  </w:footnote>
  <w:footnote w:type="continuationSeparator" w:id="0">
    <w:p w:rsidR="00BA2388" w:rsidRDefault="00BA2388" w:rsidP="003A65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FE6"/>
    <w:multiLevelType w:val="hybridMultilevel"/>
    <w:tmpl w:val="3EC22C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4808D5"/>
    <w:multiLevelType w:val="hybridMultilevel"/>
    <w:tmpl w:val="BF4A0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993B35"/>
    <w:multiLevelType w:val="hybridMultilevel"/>
    <w:tmpl w:val="A5320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CD761E"/>
    <w:multiLevelType w:val="hybridMultilevel"/>
    <w:tmpl w:val="48DA56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FE75D3"/>
    <w:multiLevelType w:val="hybridMultilevel"/>
    <w:tmpl w:val="15607968"/>
    <w:lvl w:ilvl="0" w:tplc="92A091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0B47BBD"/>
    <w:multiLevelType w:val="hybridMultilevel"/>
    <w:tmpl w:val="5D7E232A"/>
    <w:lvl w:ilvl="0" w:tplc="06D8F5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8C85D4A"/>
    <w:multiLevelType w:val="hybridMultilevel"/>
    <w:tmpl w:val="5B6C9C20"/>
    <w:lvl w:ilvl="0" w:tplc="64E89D6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A1A1908"/>
    <w:multiLevelType w:val="hybridMultilevel"/>
    <w:tmpl w:val="DDE2A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CB1931"/>
    <w:multiLevelType w:val="hybridMultilevel"/>
    <w:tmpl w:val="98B6270E"/>
    <w:lvl w:ilvl="0" w:tplc="635637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5207642"/>
    <w:multiLevelType w:val="hybridMultilevel"/>
    <w:tmpl w:val="1AE2CE2E"/>
    <w:lvl w:ilvl="0" w:tplc="58A884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1DC1415"/>
    <w:multiLevelType w:val="hybridMultilevel"/>
    <w:tmpl w:val="1200C5F8"/>
    <w:lvl w:ilvl="0" w:tplc="8FF2B6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0B8056B"/>
    <w:multiLevelType w:val="hybridMultilevel"/>
    <w:tmpl w:val="C9FC4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3F5C26"/>
    <w:multiLevelType w:val="hybridMultilevel"/>
    <w:tmpl w:val="46882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3E2426"/>
    <w:multiLevelType w:val="hybridMultilevel"/>
    <w:tmpl w:val="915AD07E"/>
    <w:lvl w:ilvl="0" w:tplc="78803F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4A573A1"/>
    <w:multiLevelType w:val="hybridMultilevel"/>
    <w:tmpl w:val="4BF42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962B9E"/>
    <w:multiLevelType w:val="hybridMultilevel"/>
    <w:tmpl w:val="D19E2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FF0B71"/>
    <w:multiLevelType w:val="hybridMultilevel"/>
    <w:tmpl w:val="AF7CD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8C6184"/>
    <w:multiLevelType w:val="hybridMultilevel"/>
    <w:tmpl w:val="9CBC8414"/>
    <w:lvl w:ilvl="0" w:tplc="79DED0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6ACD0564"/>
    <w:multiLevelType w:val="hybridMultilevel"/>
    <w:tmpl w:val="A56E1A20"/>
    <w:lvl w:ilvl="0" w:tplc="49E2F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AD835CC"/>
    <w:multiLevelType w:val="hybridMultilevel"/>
    <w:tmpl w:val="9B1043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480C24"/>
    <w:multiLevelType w:val="hybridMultilevel"/>
    <w:tmpl w:val="FAE242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300FA5"/>
    <w:multiLevelType w:val="hybridMultilevel"/>
    <w:tmpl w:val="ED6E214C"/>
    <w:lvl w:ilvl="0" w:tplc="2FF670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6A7308E"/>
    <w:multiLevelType w:val="hybridMultilevel"/>
    <w:tmpl w:val="B21EA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176DB2"/>
    <w:multiLevelType w:val="hybridMultilevel"/>
    <w:tmpl w:val="90021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5"/>
  </w:num>
  <w:num w:numId="5">
    <w:abstractNumId w:val="2"/>
  </w:num>
  <w:num w:numId="6">
    <w:abstractNumId w:val="19"/>
  </w:num>
  <w:num w:numId="7">
    <w:abstractNumId w:val="4"/>
  </w:num>
  <w:num w:numId="8">
    <w:abstractNumId w:val="7"/>
  </w:num>
  <w:num w:numId="9">
    <w:abstractNumId w:val="18"/>
  </w:num>
  <w:num w:numId="10">
    <w:abstractNumId w:val="15"/>
  </w:num>
  <w:num w:numId="11">
    <w:abstractNumId w:val="17"/>
  </w:num>
  <w:num w:numId="12">
    <w:abstractNumId w:val="9"/>
  </w:num>
  <w:num w:numId="13">
    <w:abstractNumId w:val="1"/>
  </w:num>
  <w:num w:numId="14">
    <w:abstractNumId w:val="8"/>
  </w:num>
  <w:num w:numId="15">
    <w:abstractNumId w:val="23"/>
  </w:num>
  <w:num w:numId="16">
    <w:abstractNumId w:val="10"/>
  </w:num>
  <w:num w:numId="17">
    <w:abstractNumId w:val="21"/>
  </w:num>
  <w:num w:numId="18">
    <w:abstractNumId w:val="14"/>
  </w:num>
  <w:num w:numId="19">
    <w:abstractNumId w:val="16"/>
  </w:num>
  <w:num w:numId="20">
    <w:abstractNumId w:val="13"/>
  </w:num>
  <w:num w:numId="21">
    <w:abstractNumId w:val="22"/>
  </w:num>
  <w:num w:numId="22">
    <w:abstractNumId w:val="6"/>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83"/>
    <w:rsid w:val="00006E5D"/>
    <w:rsid w:val="00250C84"/>
    <w:rsid w:val="002D3F83"/>
    <w:rsid w:val="003A65E9"/>
    <w:rsid w:val="003D4234"/>
    <w:rsid w:val="00404C9C"/>
    <w:rsid w:val="004B0B6D"/>
    <w:rsid w:val="005D73B3"/>
    <w:rsid w:val="007B5A2E"/>
    <w:rsid w:val="008B4412"/>
    <w:rsid w:val="00905481"/>
    <w:rsid w:val="009F3C81"/>
    <w:rsid w:val="00A334A9"/>
    <w:rsid w:val="00B37682"/>
    <w:rsid w:val="00BA2388"/>
    <w:rsid w:val="00E673E6"/>
    <w:rsid w:val="00F4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F83"/>
    <w:pPr>
      <w:widowControl w:val="0"/>
      <w:autoSpaceDE w:val="0"/>
      <w:autoSpaceDN w:val="0"/>
      <w:adjustRightInd w:val="0"/>
      <w:spacing w:after="0" w:line="40" w:lineRule="atLeast"/>
      <w:jc w:val="both"/>
    </w:pPr>
    <w:rPr>
      <w:rFonts w:ascii="Arial Unicode MS" w:eastAsia="Arial Unicode MS" w:hAnsi="Times New Roman" w:cs="Arial Unicode MS"/>
      <w:color w:val="000000"/>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
    <w:name w:val="p"/>
    <w:uiPriority w:val="99"/>
    <w:rsid w:val="002D3F83"/>
    <w:pPr>
      <w:widowControl w:val="0"/>
      <w:autoSpaceDE w:val="0"/>
      <w:autoSpaceDN w:val="0"/>
      <w:adjustRightInd w:val="0"/>
      <w:spacing w:after="40" w:line="40" w:lineRule="atLeast"/>
      <w:jc w:val="both"/>
    </w:pPr>
    <w:rPr>
      <w:rFonts w:ascii="Arial Unicode MS" w:eastAsia="Arial Unicode MS" w:hAnsi="Times New Roman" w:cs="Arial Unicode MS"/>
      <w:color w:val="000000"/>
      <w:sz w:val="18"/>
      <w:szCs w:val="18"/>
      <w:lang w:eastAsia="cs-CZ"/>
    </w:rPr>
  </w:style>
  <w:style w:type="paragraph" w:customStyle="1" w:styleId="pcenter">
    <w:name w:val="p.center"/>
    <w:uiPriority w:val="99"/>
    <w:rsid w:val="002D3F83"/>
    <w:pPr>
      <w:widowControl w:val="0"/>
      <w:autoSpaceDE w:val="0"/>
      <w:autoSpaceDN w:val="0"/>
      <w:adjustRightInd w:val="0"/>
      <w:spacing w:after="0" w:line="40" w:lineRule="atLeast"/>
      <w:jc w:val="center"/>
    </w:pPr>
    <w:rPr>
      <w:rFonts w:ascii="Arial Unicode MS" w:eastAsia="Arial Unicode MS" w:hAnsi="Times New Roman" w:cs="Arial Unicode MS"/>
      <w:color w:val="000000"/>
      <w:sz w:val="18"/>
      <w:szCs w:val="18"/>
      <w:lang w:eastAsia="cs-CZ"/>
    </w:rPr>
  </w:style>
  <w:style w:type="paragraph" w:customStyle="1" w:styleId="divkomentar">
    <w:name w:val="div.komentar"/>
    <w:uiPriority w:val="99"/>
    <w:rsid w:val="002D3F83"/>
    <w:pPr>
      <w:widowControl w:val="0"/>
      <w:autoSpaceDE w:val="0"/>
      <w:autoSpaceDN w:val="0"/>
      <w:adjustRightInd w:val="0"/>
      <w:spacing w:after="80" w:line="40" w:lineRule="atLeast"/>
      <w:jc w:val="both"/>
    </w:pPr>
    <w:rPr>
      <w:rFonts w:ascii="Arial Unicode MS" w:eastAsia="Arial Unicode MS" w:hAnsi="Times New Roman" w:cs="Arial Unicode MS"/>
      <w:color w:val="000000"/>
      <w:sz w:val="18"/>
      <w:szCs w:val="18"/>
      <w:lang w:eastAsia="cs-CZ"/>
    </w:rPr>
  </w:style>
  <w:style w:type="paragraph" w:styleId="Odstavecseseznamem">
    <w:name w:val="List Paragraph"/>
    <w:basedOn w:val="Normln"/>
    <w:uiPriority w:val="34"/>
    <w:qFormat/>
    <w:rsid w:val="002D3F83"/>
    <w:pPr>
      <w:widowControl/>
      <w:autoSpaceDE/>
      <w:autoSpaceDN/>
      <w:adjustRightInd/>
      <w:spacing w:after="200" w:line="276" w:lineRule="auto"/>
      <w:ind w:left="720"/>
      <w:contextualSpacing/>
      <w:jc w:val="left"/>
    </w:pPr>
    <w:rPr>
      <w:rFonts w:asciiTheme="minorHAnsi" w:eastAsiaTheme="minorHAnsi" w:hAnsiTheme="minorHAnsi" w:cstheme="minorBidi"/>
      <w:color w:val="auto"/>
      <w:sz w:val="22"/>
      <w:szCs w:val="22"/>
      <w:lang w:eastAsia="en-US"/>
    </w:rPr>
  </w:style>
  <w:style w:type="character" w:styleId="Odkaznakoment">
    <w:name w:val="annotation reference"/>
    <w:basedOn w:val="Standardnpsmoodstavce"/>
    <w:uiPriority w:val="99"/>
    <w:semiHidden/>
    <w:unhideWhenUsed/>
    <w:rsid w:val="002D3F83"/>
    <w:rPr>
      <w:sz w:val="16"/>
      <w:szCs w:val="16"/>
    </w:rPr>
  </w:style>
  <w:style w:type="paragraph" w:styleId="Textkomente">
    <w:name w:val="annotation text"/>
    <w:basedOn w:val="Normln"/>
    <w:link w:val="TextkomenteChar"/>
    <w:uiPriority w:val="99"/>
    <w:semiHidden/>
    <w:unhideWhenUsed/>
    <w:rsid w:val="002D3F83"/>
    <w:pPr>
      <w:widowControl/>
      <w:autoSpaceDE/>
      <w:autoSpaceDN/>
      <w:adjustRightInd/>
      <w:spacing w:after="200" w:line="240" w:lineRule="auto"/>
      <w:jc w:val="left"/>
    </w:pPr>
    <w:rPr>
      <w:rFonts w:asciiTheme="minorHAnsi" w:eastAsiaTheme="minorHAnsi" w:hAnsiTheme="minorHAnsi" w:cstheme="minorBidi"/>
      <w:color w:val="auto"/>
      <w:sz w:val="20"/>
      <w:szCs w:val="20"/>
      <w:lang w:eastAsia="en-US"/>
    </w:rPr>
  </w:style>
  <w:style w:type="character" w:customStyle="1" w:styleId="TextkomenteChar">
    <w:name w:val="Text komentáře Char"/>
    <w:basedOn w:val="Standardnpsmoodstavce"/>
    <w:link w:val="Textkomente"/>
    <w:uiPriority w:val="99"/>
    <w:semiHidden/>
    <w:rsid w:val="002D3F83"/>
    <w:rPr>
      <w:sz w:val="20"/>
      <w:szCs w:val="20"/>
    </w:rPr>
  </w:style>
  <w:style w:type="paragraph" w:styleId="Textbubliny">
    <w:name w:val="Balloon Text"/>
    <w:basedOn w:val="Normln"/>
    <w:link w:val="TextbublinyChar"/>
    <w:uiPriority w:val="99"/>
    <w:semiHidden/>
    <w:unhideWhenUsed/>
    <w:rsid w:val="002D3F8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3F83"/>
    <w:rPr>
      <w:rFonts w:ascii="Tahoma" w:eastAsia="Arial Unicode MS" w:hAnsi="Tahoma" w:cs="Tahoma"/>
      <w:color w:val="000000"/>
      <w:sz w:val="16"/>
      <w:szCs w:val="16"/>
      <w:lang w:eastAsia="cs-CZ"/>
    </w:rPr>
  </w:style>
  <w:style w:type="paragraph" w:styleId="Pedmtkomente">
    <w:name w:val="annotation subject"/>
    <w:basedOn w:val="Textkomente"/>
    <w:next w:val="Textkomente"/>
    <w:link w:val="PedmtkomenteChar"/>
    <w:uiPriority w:val="99"/>
    <w:semiHidden/>
    <w:unhideWhenUsed/>
    <w:rsid w:val="004B0B6D"/>
    <w:pPr>
      <w:widowControl w:val="0"/>
      <w:autoSpaceDE w:val="0"/>
      <w:autoSpaceDN w:val="0"/>
      <w:adjustRightInd w:val="0"/>
      <w:spacing w:after="0"/>
      <w:jc w:val="both"/>
    </w:pPr>
    <w:rPr>
      <w:rFonts w:ascii="Arial Unicode MS" w:eastAsia="Arial Unicode MS" w:hAnsi="Times New Roman" w:cs="Arial Unicode MS"/>
      <w:b/>
      <w:bCs/>
      <w:color w:val="000000"/>
      <w:lang w:eastAsia="cs-CZ"/>
    </w:rPr>
  </w:style>
  <w:style w:type="character" w:customStyle="1" w:styleId="PedmtkomenteChar">
    <w:name w:val="Předmět komentáře Char"/>
    <w:basedOn w:val="TextkomenteChar"/>
    <w:link w:val="Pedmtkomente"/>
    <w:uiPriority w:val="99"/>
    <w:semiHidden/>
    <w:rsid w:val="004B0B6D"/>
    <w:rPr>
      <w:rFonts w:ascii="Arial Unicode MS" w:eastAsia="Arial Unicode MS" w:hAnsi="Times New Roman" w:cs="Arial Unicode MS"/>
      <w:b/>
      <w:bCs/>
      <w:color w:val="000000"/>
      <w:sz w:val="20"/>
      <w:szCs w:val="20"/>
      <w:lang w:eastAsia="cs-CZ"/>
    </w:rPr>
  </w:style>
  <w:style w:type="paragraph" w:styleId="Zhlav">
    <w:name w:val="header"/>
    <w:basedOn w:val="Normln"/>
    <w:link w:val="ZhlavChar"/>
    <w:uiPriority w:val="99"/>
    <w:unhideWhenUsed/>
    <w:rsid w:val="003A65E9"/>
    <w:pPr>
      <w:tabs>
        <w:tab w:val="center" w:pos="4536"/>
        <w:tab w:val="right" w:pos="9072"/>
      </w:tabs>
      <w:spacing w:line="240" w:lineRule="auto"/>
    </w:pPr>
  </w:style>
  <w:style w:type="character" w:customStyle="1" w:styleId="ZhlavChar">
    <w:name w:val="Záhlaví Char"/>
    <w:basedOn w:val="Standardnpsmoodstavce"/>
    <w:link w:val="Zhlav"/>
    <w:uiPriority w:val="99"/>
    <w:rsid w:val="003A65E9"/>
    <w:rPr>
      <w:rFonts w:ascii="Arial Unicode MS" w:eastAsia="Arial Unicode MS" w:hAnsi="Times New Roman" w:cs="Arial Unicode MS"/>
      <w:color w:val="000000"/>
      <w:sz w:val="18"/>
      <w:szCs w:val="18"/>
      <w:lang w:eastAsia="cs-CZ"/>
    </w:rPr>
  </w:style>
  <w:style w:type="paragraph" w:styleId="Zpat">
    <w:name w:val="footer"/>
    <w:basedOn w:val="Normln"/>
    <w:link w:val="ZpatChar"/>
    <w:uiPriority w:val="99"/>
    <w:unhideWhenUsed/>
    <w:rsid w:val="003A65E9"/>
    <w:pPr>
      <w:tabs>
        <w:tab w:val="center" w:pos="4536"/>
        <w:tab w:val="right" w:pos="9072"/>
      </w:tabs>
      <w:spacing w:line="240" w:lineRule="auto"/>
    </w:pPr>
  </w:style>
  <w:style w:type="character" w:customStyle="1" w:styleId="ZpatChar">
    <w:name w:val="Zápatí Char"/>
    <w:basedOn w:val="Standardnpsmoodstavce"/>
    <w:link w:val="Zpat"/>
    <w:uiPriority w:val="99"/>
    <w:rsid w:val="003A65E9"/>
    <w:rPr>
      <w:rFonts w:ascii="Arial Unicode MS" w:eastAsia="Arial Unicode MS" w:hAnsi="Times New Roman" w:cs="Arial Unicode MS"/>
      <w:color w:val="000000"/>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F83"/>
    <w:pPr>
      <w:widowControl w:val="0"/>
      <w:autoSpaceDE w:val="0"/>
      <w:autoSpaceDN w:val="0"/>
      <w:adjustRightInd w:val="0"/>
      <w:spacing w:after="0" w:line="40" w:lineRule="atLeast"/>
      <w:jc w:val="both"/>
    </w:pPr>
    <w:rPr>
      <w:rFonts w:ascii="Arial Unicode MS" w:eastAsia="Arial Unicode MS" w:hAnsi="Times New Roman" w:cs="Arial Unicode MS"/>
      <w:color w:val="000000"/>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
    <w:name w:val="p"/>
    <w:uiPriority w:val="99"/>
    <w:rsid w:val="002D3F83"/>
    <w:pPr>
      <w:widowControl w:val="0"/>
      <w:autoSpaceDE w:val="0"/>
      <w:autoSpaceDN w:val="0"/>
      <w:adjustRightInd w:val="0"/>
      <w:spacing w:after="40" w:line="40" w:lineRule="atLeast"/>
      <w:jc w:val="both"/>
    </w:pPr>
    <w:rPr>
      <w:rFonts w:ascii="Arial Unicode MS" w:eastAsia="Arial Unicode MS" w:hAnsi="Times New Roman" w:cs="Arial Unicode MS"/>
      <w:color w:val="000000"/>
      <w:sz w:val="18"/>
      <w:szCs w:val="18"/>
      <w:lang w:eastAsia="cs-CZ"/>
    </w:rPr>
  </w:style>
  <w:style w:type="paragraph" w:customStyle="1" w:styleId="pcenter">
    <w:name w:val="p.center"/>
    <w:uiPriority w:val="99"/>
    <w:rsid w:val="002D3F83"/>
    <w:pPr>
      <w:widowControl w:val="0"/>
      <w:autoSpaceDE w:val="0"/>
      <w:autoSpaceDN w:val="0"/>
      <w:adjustRightInd w:val="0"/>
      <w:spacing w:after="0" w:line="40" w:lineRule="atLeast"/>
      <w:jc w:val="center"/>
    </w:pPr>
    <w:rPr>
      <w:rFonts w:ascii="Arial Unicode MS" w:eastAsia="Arial Unicode MS" w:hAnsi="Times New Roman" w:cs="Arial Unicode MS"/>
      <w:color w:val="000000"/>
      <w:sz w:val="18"/>
      <w:szCs w:val="18"/>
      <w:lang w:eastAsia="cs-CZ"/>
    </w:rPr>
  </w:style>
  <w:style w:type="paragraph" w:customStyle="1" w:styleId="divkomentar">
    <w:name w:val="div.komentar"/>
    <w:uiPriority w:val="99"/>
    <w:rsid w:val="002D3F83"/>
    <w:pPr>
      <w:widowControl w:val="0"/>
      <w:autoSpaceDE w:val="0"/>
      <w:autoSpaceDN w:val="0"/>
      <w:adjustRightInd w:val="0"/>
      <w:spacing w:after="80" w:line="40" w:lineRule="atLeast"/>
      <w:jc w:val="both"/>
    </w:pPr>
    <w:rPr>
      <w:rFonts w:ascii="Arial Unicode MS" w:eastAsia="Arial Unicode MS" w:hAnsi="Times New Roman" w:cs="Arial Unicode MS"/>
      <w:color w:val="000000"/>
      <w:sz w:val="18"/>
      <w:szCs w:val="18"/>
      <w:lang w:eastAsia="cs-CZ"/>
    </w:rPr>
  </w:style>
  <w:style w:type="paragraph" w:styleId="Odstavecseseznamem">
    <w:name w:val="List Paragraph"/>
    <w:basedOn w:val="Normln"/>
    <w:uiPriority w:val="34"/>
    <w:qFormat/>
    <w:rsid w:val="002D3F83"/>
    <w:pPr>
      <w:widowControl/>
      <w:autoSpaceDE/>
      <w:autoSpaceDN/>
      <w:adjustRightInd/>
      <w:spacing w:after="200" w:line="276" w:lineRule="auto"/>
      <w:ind w:left="720"/>
      <w:contextualSpacing/>
      <w:jc w:val="left"/>
    </w:pPr>
    <w:rPr>
      <w:rFonts w:asciiTheme="minorHAnsi" w:eastAsiaTheme="minorHAnsi" w:hAnsiTheme="minorHAnsi" w:cstheme="minorBidi"/>
      <w:color w:val="auto"/>
      <w:sz w:val="22"/>
      <w:szCs w:val="22"/>
      <w:lang w:eastAsia="en-US"/>
    </w:rPr>
  </w:style>
  <w:style w:type="character" w:styleId="Odkaznakoment">
    <w:name w:val="annotation reference"/>
    <w:basedOn w:val="Standardnpsmoodstavce"/>
    <w:uiPriority w:val="99"/>
    <w:semiHidden/>
    <w:unhideWhenUsed/>
    <w:rsid w:val="002D3F83"/>
    <w:rPr>
      <w:sz w:val="16"/>
      <w:szCs w:val="16"/>
    </w:rPr>
  </w:style>
  <w:style w:type="paragraph" w:styleId="Textkomente">
    <w:name w:val="annotation text"/>
    <w:basedOn w:val="Normln"/>
    <w:link w:val="TextkomenteChar"/>
    <w:uiPriority w:val="99"/>
    <w:semiHidden/>
    <w:unhideWhenUsed/>
    <w:rsid w:val="002D3F83"/>
    <w:pPr>
      <w:widowControl/>
      <w:autoSpaceDE/>
      <w:autoSpaceDN/>
      <w:adjustRightInd/>
      <w:spacing w:after="200" w:line="240" w:lineRule="auto"/>
      <w:jc w:val="left"/>
    </w:pPr>
    <w:rPr>
      <w:rFonts w:asciiTheme="minorHAnsi" w:eastAsiaTheme="minorHAnsi" w:hAnsiTheme="minorHAnsi" w:cstheme="minorBidi"/>
      <w:color w:val="auto"/>
      <w:sz w:val="20"/>
      <w:szCs w:val="20"/>
      <w:lang w:eastAsia="en-US"/>
    </w:rPr>
  </w:style>
  <w:style w:type="character" w:customStyle="1" w:styleId="TextkomenteChar">
    <w:name w:val="Text komentáře Char"/>
    <w:basedOn w:val="Standardnpsmoodstavce"/>
    <w:link w:val="Textkomente"/>
    <w:uiPriority w:val="99"/>
    <w:semiHidden/>
    <w:rsid w:val="002D3F83"/>
    <w:rPr>
      <w:sz w:val="20"/>
      <w:szCs w:val="20"/>
    </w:rPr>
  </w:style>
  <w:style w:type="paragraph" w:styleId="Textbubliny">
    <w:name w:val="Balloon Text"/>
    <w:basedOn w:val="Normln"/>
    <w:link w:val="TextbublinyChar"/>
    <w:uiPriority w:val="99"/>
    <w:semiHidden/>
    <w:unhideWhenUsed/>
    <w:rsid w:val="002D3F8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3F83"/>
    <w:rPr>
      <w:rFonts w:ascii="Tahoma" w:eastAsia="Arial Unicode MS" w:hAnsi="Tahoma" w:cs="Tahoma"/>
      <w:color w:val="000000"/>
      <w:sz w:val="16"/>
      <w:szCs w:val="16"/>
      <w:lang w:eastAsia="cs-CZ"/>
    </w:rPr>
  </w:style>
  <w:style w:type="paragraph" w:styleId="Pedmtkomente">
    <w:name w:val="annotation subject"/>
    <w:basedOn w:val="Textkomente"/>
    <w:next w:val="Textkomente"/>
    <w:link w:val="PedmtkomenteChar"/>
    <w:uiPriority w:val="99"/>
    <w:semiHidden/>
    <w:unhideWhenUsed/>
    <w:rsid w:val="004B0B6D"/>
    <w:pPr>
      <w:widowControl w:val="0"/>
      <w:autoSpaceDE w:val="0"/>
      <w:autoSpaceDN w:val="0"/>
      <w:adjustRightInd w:val="0"/>
      <w:spacing w:after="0"/>
      <w:jc w:val="both"/>
    </w:pPr>
    <w:rPr>
      <w:rFonts w:ascii="Arial Unicode MS" w:eastAsia="Arial Unicode MS" w:hAnsi="Times New Roman" w:cs="Arial Unicode MS"/>
      <w:b/>
      <w:bCs/>
      <w:color w:val="000000"/>
      <w:lang w:eastAsia="cs-CZ"/>
    </w:rPr>
  </w:style>
  <w:style w:type="character" w:customStyle="1" w:styleId="PedmtkomenteChar">
    <w:name w:val="Předmět komentáře Char"/>
    <w:basedOn w:val="TextkomenteChar"/>
    <w:link w:val="Pedmtkomente"/>
    <w:uiPriority w:val="99"/>
    <w:semiHidden/>
    <w:rsid w:val="004B0B6D"/>
    <w:rPr>
      <w:rFonts w:ascii="Arial Unicode MS" w:eastAsia="Arial Unicode MS" w:hAnsi="Times New Roman" w:cs="Arial Unicode MS"/>
      <w:b/>
      <w:bCs/>
      <w:color w:val="000000"/>
      <w:sz w:val="20"/>
      <w:szCs w:val="20"/>
      <w:lang w:eastAsia="cs-CZ"/>
    </w:rPr>
  </w:style>
  <w:style w:type="paragraph" w:styleId="Zhlav">
    <w:name w:val="header"/>
    <w:basedOn w:val="Normln"/>
    <w:link w:val="ZhlavChar"/>
    <w:uiPriority w:val="99"/>
    <w:unhideWhenUsed/>
    <w:rsid w:val="003A65E9"/>
    <w:pPr>
      <w:tabs>
        <w:tab w:val="center" w:pos="4536"/>
        <w:tab w:val="right" w:pos="9072"/>
      </w:tabs>
      <w:spacing w:line="240" w:lineRule="auto"/>
    </w:pPr>
  </w:style>
  <w:style w:type="character" w:customStyle="1" w:styleId="ZhlavChar">
    <w:name w:val="Záhlaví Char"/>
    <w:basedOn w:val="Standardnpsmoodstavce"/>
    <w:link w:val="Zhlav"/>
    <w:uiPriority w:val="99"/>
    <w:rsid w:val="003A65E9"/>
    <w:rPr>
      <w:rFonts w:ascii="Arial Unicode MS" w:eastAsia="Arial Unicode MS" w:hAnsi="Times New Roman" w:cs="Arial Unicode MS"/>
      <w:color w:val="000000"/>
      <w:sz w:val="18"/>
      <w:szCs w:val="18"/>
      <w:lang w:eastAsia="cs-CZ"/>
    </w:rPr>
  </w:style>
  <w:style w:type="paragraph" w:styleId="Zpat">
    <w:name w:val="footer"/>
    <w:basedOn w:val="Normln"/>
    <w:link w:val="ZpatChar"/>
    <w:uiPriority w:val="99"/>
    <w:unhideWhenUsed/>
    <w:rsid w:val="003A65E9"/>
    <w:pPr>
      <w:tabs>
        <w:tab w:val="center" w:pos="4536"/>
        <w:tab w:val="right" w:pos="9072"/>
      </w:tabs>
      <w:spacing w:line="240" w:lineRule="auto"/>
    </w:pPr>
  </w:style>
  <w:style w:type="character" w:customStyle="1" w:styleId="ZpatChar">
    <w:name w:val="Zápatí Char"/>
    <w:basedOn w:val="Standardnpsmoodstavce"/>
    <w:link w:val="Zpat"/>
    <w:uiPriority w:val="99"/>
    <w:rsid w:val="003A65E9"/>
    <w:rPr>
      <w:rFonts w:ascii="Arial Unicode MS" w:eastAsia="Arial Unicode MS" w:hAnsi="Times New Roman" w:cs="Arial Unicode MS"/>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8266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Kristyna</dc:creator>
  <cp:lastModifiedBy>Kamil</cp:lastModifiedBy>
  <cp:revision>2</cp:revision>
  <dcterms:created xsi:type="dcterms:W3CDTF">2015-06-03T18:41:00Z</dcterms:created>
  <dcterms:modified xsi:type="dcterms:W3CDTF">2015-06-03T18:41:00Z</dcterms:modified>
</cp:coreProperties>
</file>